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06" w:rsidRPr="00A144CA" w:rsidRDefault="005A1A06" w:rsidP="005A1A06">
      <w:pPr>
        <w:tabs>
          <w:tab w:val="left" w:pos="1134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5.78. Безопасное использование оружия при его ношении предполагает передачу оружия лицу, уполномоченному на его проверку:</w:t>
      </w:r>
    </w:p>
    <w:p w:rsidR="005A1A06" w:rsidRPr="00A144CA" w:rsidRDefault="005A1A06" w:rsidP="005A1A06">
      <w:pPr>
        <w:tabs>
          <w:tab w:val="left" w:pos="1134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С патроном в патроннике и присоединенным магазином.</w:t>
      </w:r>
    </w:p>
    <w:p w:rsidR="005A1A06" w:rsidRPr="00A144CA" w:rsidRDefault="005A1A06" w:rsidP="005A1A06">
      <w:pPr>
        <w:tabs>
          <w:tab w:val="left" w:pos="720"/>
          <w:tab w:val="left" w:pos="1134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С отсоединенным магазином и после проверки факта отсутствия патрона в патроннике.</w:t>
      </w:r>
    </w:p>
    <w:p w:rsidR="005A1A06" w:rsidRPr="00A144CA" w:rsidRDefault="005A1A06" w:rsidP="005A1A06">
      <w:pPr>
        <w:tabs>
          <w:tab w:val="left" w:pos="720"/>
          <w:tab w:val="left" w:pos="1134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 xml:space="preserve">3. В том </w:t>
      </w:r>
      <w:proofErr w:type="gramStart"/>
      <w:r w:rsidRPr="00A144CA">
        <w:rPr>
          <w:rFonts w:eastAsia="Batang"/>
          <w:color w:val="000000"/>
          <w:sz w:val="28"/>
          <w:szCs w:val="28"/>
        </w:rPr>
        <w:t>состоянии</w:t>
      </w:r>
      <w:proofErr w:type="gramEnd"/>
      <w:r w:rsidRPr="00A144CA">
        <w:rPr>
          <w:rFonts w:eastAsia="Batang"/>
          <w:color w:val="000000"/>
          <w:sz w:val="28"/>
          <w:szCs w:val="28"/>
        </w:rPr>
        <w:t>, которого потребовал проверяющий.</w:t>
      </w:r>
    </w:p>
    <w:p w:rsidR="005A1A06" w:rsidRPr="00A144CA" w:rsidRDefault="005A1A06" w:rsidP="005A1A06">
      <w:pPr>
        <w:tabs>
          <w:tab w:val="left" w:pos="1134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i/>
          <w:color w:val="000000"/>
          <w:sz w:val="28"/>
          <w:szCs w:val="28"/>
        </w:rPr>
        <w:t>2</w:t>
      </w:r>
    </w:p>
    <w:p w:rsidR="005A1A06" w:rsidRPr="00A144CA" w:rsidRDefault="005A1A06" w:rsidP="005A1A0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5.67.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b/>
          <w:bCs/>
          <w:color w:val="000000"/>
          <w:sz w:val="28"/>
          <w:szCs w:val="28"/>
        </w:rPr>
        <w:t>В случае задержки при стрельбе из пистолета в тире необходимо:</w:t>
      </w:r>
    </w:p>
    <w:p w:rsidR="005A1A06" w:rsidRPr="00A144CA" w:rsidRDefault="005A1A06" w:rsidP="005A1A0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Осторожно вынуть магазин из основания рукоятки, устранить причину задержки, продолжить выполнение упражнения.</w:t>
      </w:r>
    </w:p>
    <w:p w:rsidR="005A1A06" w:rsidRPr="00A144CA" w:rsidRDefault="005A1A06" w:rsidP="005A1A0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Поставить оружие на предохранитель, вынуть магазин из основания рукоятки, сдать оружие руководителю стрельб (инструктору).</w:t>
      </w:r>
    </w:p>
    <w:p w:rsidR="005A1A06" w:rsidRPr="00A144CA" w:rsidRDefault="005A1A06" w:rsidP="005A1A0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 Не производить никаких действий с оружием и удерживая его</w:t>
      </w:r>
      <w:r w:rsidRPr="00A144CA">
        <w:rPr>
          <w:rFonts w:eastAsia="Batang"/>
          <w:color w:val="000000"/>
          <w:sz w:val="28"/>
          <w:szCs w:val="28"/>
        </w:rPr>
        <w:br/>
        <w:t>в направлении мишени, доложить руководителю стрельб (инструктору)</w:t>
      </w:r>
      <w:r w:rsidRPr="00A144CA">
        <w:rPr>
          <w:rFonts w:eastAsia="Batang"/>
          <w:color w:val="000000"/>
          <w:sz w:val="28"/>
          <w:szCs w:val="28"/>
        </w:rPr>
        <w:br/>
        <w:t>о задержке и действовать по его команде.</w:t>
      </w:r>
    </w:p>
    <w:p w:rsidR="005A1A06" w:rsidRPr="00A144CA" w:rsidRDefault="005A1A06" w:rsidP="005A1A06">
      <w:pPr>
        <w:tabs>
          <w:tab w:val="left" w:pos="993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5.68. При стрельбе в тире в противошумовых наушниках или защитных очках действуют следующие правила:</w:t>
      </w:r>
    </w:p>
    <w:p w:rsidR="005A1A06" w:rsidRPr="00A144CA" w:rsidRDefault="005A1A06" w:rsidP="005A1A06">
      <w:pPr>
        <w:tabs>
          <w:tab w:val="left" w:pos="720"/>
          <w:tab w:val="left" w:pos="993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Следует закрепить их во избежание падения во время стрельбы.</w:t>
      </w:r>
    </w:p>
    <w:p w:rsidR="005A1A06" w:rsidRPr="00A144CA" w:rsidRDefault="005A1A06" w:rsidP="005A1A06">
      <w:pPr>
        <w:tabs>
          <w:tab w:val="left" w:pos="720"/>
          <w:tab w:val="left" w:pos="993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Запрещается надевать, поправлять и снимать их с оружием в руках.</w:t>
      </w:r>
    </w:p>
    <w:p w:rsidR="005A1A06" w:rsidRPr="00A144CA" w:rsidRDefault="005A1A06" w:rsidP="005A1A06">
      <w:pPr>
        <w:tabs>
          <w:tab w:val="left" w:pos="720"/>
          <w:tab w:val="left" w:pos="993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 Разрешается надевать, поправлять и снимать их с оружием в руках.</w:t>
      </w:r>
    </w:p>
    <w:p w:rsidR="005A1A06" w:rsidRPr="00A144CA" w:rsidRDefault="005A1A06" w:rsidP="005A1A06">
      <w:pPr>
        <w:tabs>
          <w:tab w:val="left" w:pos="993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i/>
          <w:color w:val="000000"/>
          <w:sz w:val="28"/>
          <w:szCs w:val="28"/>
        </w:rPr>
        <w:t>2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5.61. Безопасное использование оружия предполагает в период непосредственного применения: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Держать указательный палец вдоль спусковой скобы, переставляя его на спусковой крючок только перед выстрелом.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Держать указательный палец всегда на спусковом крючке.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lastRenderedPageBreak/>
        <w:t>3. Удерживая пистолет двумя руками, всегда держать указательные пальцы (один на другом) на спусковом крючке.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Cs/>
          <w:i/>
          <w:color w:val="000000"/>
          <w:sz w:val="28"/>
          <w:szCs w:val="28"/>
        </w:rPr>
        <w:t>1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5.62. Безопасное использование оружия предполагает в период непосредственного применения: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Не отвлекаться на расчет траектории выстрела (в части исключения вреда посторонним лицам и/или вреда их имуществу).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Обязательно рассчитывать траекторию выстрела для исключения вреда посторонним лицам, а по возможности и их имуществу.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 Обязательно рассчитывать траекторию выстрела для исключения вреда посторонним лицам.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Cs/>
          <w:i/>
          <w:color w:val="000000"/>
          <w:sz w:val="28"/>
          <w:szCs w:val="28"/>
        </w:rPr>
        <w:t>2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5.63. Безопасное использование оружия предполагает в период непосредственного применения:</w:t>
      </w:r>
    </w:p>
    <w:p w:rsidR="00E878FD" w:rsidRPr="00A144CA" w:rsidRDefault="00E878FD" w:rsidP="00E878F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Ни при каких обстоятельствах не ставить оружие на предохранитель.</w:t>
      </w:r>
    </w:p>
    <w:p w:rsidR="00E878FD" w:rsidRPr="00A144CA" w:rsidRDefault="00E878FD" w:rsidP="00E878F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Не ставить оружие на предохранитель после досылки патрона</w:t>
      </w:r>
      <w:r w:rsidRPr="00A144CA">
        <w:rPr>
          <w:rFonts w:eastAsia="Batang"/>
          <w:color w:val="000000"/>
          <w:sz w:val="28"/>
          <w:szCs w:val="28"/>
        </w:rPr>
        <w:br/>
        <w:t>в патронник, даже если оружие не применяется сразу после досылки патрона.</w:t>
      </w:r>
    </w:p>
    <w:p w:rsidR="00E878FD" w:rsidRPr="00A144CA" w:rsidRDefault="00E878FD" w:rsidP="00E878F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 Ставить оружие на предохранитель после досылки патрона</w:t>
      </w:r>
      <w:r w:rsidRPr="00A144CA">
        <w:rPr>
          <w:rFonts w:eastAsia="Batang"/>
          <w:color w:val="000000"/>
          <w:sz w:val="28"/>
          <w:szCs w:val="28"/>
        </w:rPr>
        <w:br/>
        <w:t>в патронник, если оружие не применяется сразу после досылки патрона.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Cs/>
          <w:i/>
          <w:color w:val="000000"/>
          <w:sz w:val="28"/>
          <w:szCs w:val="28"/>
        </w:rPr>
        <w:t>3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5.64. Безопасное использование оружия предполагает в период непосредственного применения: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Не отвлекаться на контроль направления ствола оружия при досылке патрона в патронник.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lastRenderedPageBreak/>
        <w:t>3. Контролировать направления ствола оружия при досылке патрона</w:t>
      </w:r>
      <w:r w:rsidRPr="00A144CA">
        <w:rPr>
          <w:rFonts w:eastAsia="Batang"/>
          <w:color w:val="000000"/>
          <w:sz w:val="28"/>
          <w:szCs w:val="28"/>
        </w:rPr>
        <w:br/>
        <w:t>в патронник только в ситуациях близости несовершеннолетних или ценного имущества.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i/>
          <w:color w:val="000000"/>
          <w:sz w:val="28"/>
          <w:szCs w:val="28"/>
        </w:rPr>
        <w:t>1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5.65.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b/>
          <w:bCs/>
          <w:color w:val="000000"/>
          <w:sz w:val="28"/>
          <w:szCs w:val="28"/>
        </w:rPr>
        <w:t xml:space="preserve">Каков порядок действий стрелка при проведении стрельб </w:t>
      </w:r>
      <w:r>
        <w:rPr>
          <w:rFonts w:eastAsia="Batang"/>
          <w:b/>
          <w:bCs/>
          <w:color w:val="000000"/>
          <w:sz w:val="28"/>
          <w:szCs w:val="28"/>
        </w:rPr>
        <w:br/>
      </w:r>
      <w:r w:rsidRPr="00A144CA">
        <w:rPr>
          <w:rFonts w:eastAsia="Batang"/>
          <w:b/>
          <w:bCs/>
          <w:color w:val="000000"/>
          <w:sz w:val="28"/>
          <w:szCs w:val="28"/>
        </w:rPr>
        <w:t>в тирах и на стрельбищах?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Стрелок самостоятельно выходит на линию огня, по команде «заряжай» заряжает оружие и по команде «огонь» ведет огонь.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Стрелок по команде «на линию огня» выходит на огневой рубеж, заряжает, стреляет.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Стрелок выходит, заряжает, стреляет, производит иные действия только по мере получения отдельных команд.</w:t>
      </w:r>
    </w:p>
    <w:p w:rsidR="00E878FD" w:rsidRPr="00A144CA" w:rsidRDefault="00E878FD" w:rsidP="00E878FD">
      <w:pPr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5.9.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b/>
          <w:bCs/>
          <w:color w:val="000000"/>
          <w:sz w:val="28"/>
          <w:szCs w:val="28"/>
        </w:rPr>
        <w:t>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:rsidR="00E878FD" w:rsidRPr="00A144CA" w:rsidRDefault="00E878FD" w:rsidP="00E878FD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 В кобуре, со снаряженным магазином или барабаном, поставленным на предохранитель (при наличии).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 xml:space="preserve">2. В кобуре, с патроном в патроннике, </w:t>
      </w:r>
      <w:proofErr w:type="gramStart"/>
      <w:r w:rsidRPr="00A144CA">
        <w:rPr>
          <w:rFonts w:eastAsia="Batang"/>
          <w:color w:val="000000"/>
          <w:sz w:val="28"/>
          <w:szCs w:val="28"/>
        </w:rPr>
        <w:t>со</w:t>
      </w:r>
      <w:proofErr w:type="gramEnd"/>
      <w:r w:rsidRPr="00A144CA">
        <w:rPr>
          <w:rFonts w:eastAsia="Batang"/>
          <w:color w:val="000000"/>
          <w:sz w:val="28"/>
          <w:szCs w:val="28"/>
        </w:rPr>
        <w:t xml:space="preserve"> взведенным курком.</w:t>
      </w:r>
    </w:p>
    <w:p w:rsidR="00E878FD" w:rsidRPr="00A144CA" w:rsidRDefault="00E878FD" w:rsidP="00E878FD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 xml:space="preserve">3. В кобуре, с патроном в патроннике, поставленным </w:t>
      </w:r>
      <w:r>
        <w:rPr>
          <w:rFonts w:eastAsia="Batang"/>
          <w:color w:val="000000"/>
          <w:sz w:val="28"/>
          <w:szCs w:val="28"/>
        </w:rPr>
        <w:br/>
      </w:r>
      <w:r w:rsidRPr="00A144CA">
        <w:rPr>
          <w:rFonts w:eastAsia="Batang"/>
          <w:color w:val="000000"/>
          <w:sz w:val="28"/>
          <w:szCs w:val="28"/>
        </w:rPr>
        <w:t>на предохранитель (при наличии).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i/>
          <w:color w:val="000000"/>
          <w:sz w:val="28"/>
          <w:szCs w:val="28"/>
        </w:rPr>
        <w:t>1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5.10.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b/>
          <w:bCs/>
          <w:color w:val="000000"/>
          <w:sz w:val="28"/>
          <w:szCs w:val="28"/>
        </w:rPr>
        <w:t>Правилами оборота гражданского и служебного оружия</w:t>
      </w:r>
      <w:r w:rsidRPr="00A144CA">
        <w:rPr>
          <w:rFonts w:eastAsia="Batang"/>
          <w:b/>
          <w:bCs/>
          <w:color w:val="000000"/>
          <w:sz w:val="28"/>
          <w:szCs w:val="28"/>
        </w:rPr>
        <w:br/>
        <w:t>на территории Российской Федерации предусмотрено, что досылание патрона в патронник разрешается: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При необходимости применения оружия, а также в любых других опасных ситуациях.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lastRenderedPageBreak/>
        <w:t>3.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При необходимости применения оружия, а также при охране денежных средств и ценных грузов.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i/>
          <w:iCs/>
          <w:color w:val="000000"/>
          <w:sz w:val="28"/>
          <w:szCs w:val="28"/>
        </w:rPr>
        <w:t>1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b/>
          <w:bCs/>
          <w:color w:val="000000"/>
          <w:sz w:val="28"/>
          <w:szCs w:val="28"/>
        </w:rPr>
        <w:t>5.11.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b/>
          <w:bCs/>
          <w:color w:val="000000"/>
          <w:sz w:val="28"/>
          <w:szCs w:val="28"/>
        </w:rPr>
        <w:t>На основании правил оборота гражданского и служебного оружия</w:t>
      </w:r>
      <w:r w:rsidRPr="00A144CA">
        <w:rPr>
          <w:rFonts w:eastAsia="Batang"/>
          <w:b/>
          <w:bCs/>
          <w:color w:val="000000"/>
          <w:sz w:val="28"/>
          <w:szCs w:val="28"/>
        </w:rPr>
        <w:br/>
        <w:t>на территории Российской Федерации, работники юридического лица с особыми уставными задачами, осуществляющие ношение оружия при исполнении служебных обязанностей, должны иметь при себе:</w:t>
      </w:r>
    </w:p>
    <w:p w:rsidR="00E878FD" w:rsidRPr="00A144CA" w:rsidRDefault="00E878FD" w:rsidP="00E878FD">
      <w:pPr>
        <w:tabs>
          <w:tab w:val="left" w:pos="2520"/>
        </w:tabs>
        <w:ind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1.</w:t>
      </w:r>
      <w:r w:rsidRPr="00A144CA">
        <w:rPr>
          <w:rFonts w:eastAsia="Batang"/>
          <w:color w:val="000000"/>
          <w:sz w:val="28"/>
          <w:szCs w:val="28"/>
          <w:lang w:val="en-US"/>
        </w:rPr>
        <w:t> </w:t>
      </w:r>
      <w:r w:rsidRPr="00A144CA">
        <w:rPr>
          <w:rFonts w:eastAsia="Batang"/>
          <w:color w:val="000000"/>
          <w:sz w:val="28"/>
          <w:szCs w:val="28"/>
        </w:rPr>
        <w:t>Документы, удостоверяющие их личность, приказ на охрану поста (маршрута).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2. Выданное Федеральной службой войск национальной гвардии Российской Федерации или ее территориальным органом разрешение</w:t>
      </w:r>
      <w:r w:rsidRPr="00A144CA">
        <w:rPr>
          <w:rFonts w:eastAsia="Batang"/>
          <w:color w:val="000000"/>
          <w:sz w:val="28"/>
          <w:szCs w:val="28"/>
        </w:rPr>
        <w:br/>
        <w:t>на хранение и ношение имеющегося у них оружия, медицинские справки форм 002-О/</w:t>
      </w:r>
      <w:proofErr w:type="gramStart"/>
      <w:r w:rsidRPr="00A144CA">
        <w:rPr>
          <w:rFonts w:eastAsia="Batang"/>
          <w:color w:val="000000"/>
          <w:sz w:val="28"/>
          <w:szCs w:val="28"/>
        </w:rPr>
        <w:t>у</w:t>
      </w:r>
      <w:proofErr w:type="gramEnd"/>
      <w:r w:rsidRPr="00A144CA">
        <w:rPr>
          <w:rFonts w:eastAsia="Batang"/>
          <w:color w:val="000000"/>
          <w:sz w:val="28"/>
          <w:szCs w:val="28"/>
        </w:rPr>
        <w:t xml:space="preserve"> и 003-О/у.</w:t>
      </w:r>
    </w:p>
    <w:p w:rsidR="00E878FD" w:rsidRPr="00A144CA" w:rsidRDefault="00E878FD" w:rsidP="00E878F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color w:val="000000"/>
          <w:sz w:val="28"/>
          <w:szCs w:val="28"/>
        </w:rPr>
        <w:t>3. 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:rsidR="00E878FD" w:rsidRPr="00A144CA" w:rsidRDefault="00E878FD" w:rsidP="00E878FD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709"/>
        <w:jc w:val="both"/>
        <w:rPr>
          <w:rFonts w:eastAsia="Batang"/>
          <w:color w:val="000000"/>
          <w:sz w:val="28"/>
          <w:szCs w:val="28"/>
        </w:rPr>
      </w:pPr>
      <w:r w:rsidRPr="00A144CA">
        <w:rPr>
          <w:rFonts w:eastAsia="Batang"/>
          <w:i/>
          <w:color w:val="000000"/>
          <w:kern w:val="2"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3.1. </w:t>
      </w:r>
      <w:r w:rsidRPr="00A969E0">
        <w:rPr>
          <w:rFonts w:eastAsia="Batang"/>
          <w:b/>
          <w:sz w:val="28"/>
          <w:szCs w:val="28"/>
        </w:rPr>
        <w:t>Каково содержание информации, сообщаемой при вызове скорой медицинской помощи?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Сообщить, кто вызывает, телефон вызывающего, что случилось, кто </w:t>
      </w:r>
      <w:proofErr w:type="gramStart"/>
      <w:r w:rsidRPr="00A969E0">
        <w:rPr>
          <w:rFonts w:eastAsia="Batang"/>
          <w:sz w:val="28"/>
          <w:szCs w:val="28"/>
        </w:rPr>
        <w:t>пострадал</w:t>
      </w:r>
      <w:proofErr w:type="gramEnd"/>
      <w:r w:rsidRPr="00A969E0">
        <w:rPr>
          <w:rFonts w:eastAsia="Batang"/>
          <w:sz w:val="28"/>
          <w:szCs w:val="28"/>
        </w:rPr>
        <w:t>/заболел (пол, возраст), адрес с указанием подъездного пути, дома, подъезда, этажа, кода на входной двери.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Сообщить, что случилось, кто вызывает, телефон вызывающего, кто </w:t>
      </w:r>
      <w:proofErr w:type="gramStart"/>
      <w:r w:rsidRPr="00A969E0">
        <w:rPr>
          <w:rFonts w:eastAsia="Batang"/>
          <w:sz w:val="28"/>
          <w:szCs w:val="28"/>
        </w:rPr>
        <w:t>пострадал</w:t>
      </w:r>
      <w:proofErr w:type="gramEnd"/>
      <w:r w:rsidRPr="00A969E0">
        <w:rPr>
          <w:rFonts w:eastAsia="Batang"/>
          <w:sz w:val="28"/>
          <w:szCs w:val="28"/>
        </w:rPr>
        <w:t>/заболел (пол, возраст), адрес с указанием подъездного пути, дома, подъезда, этажа, кода на входной двери.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Сообщить, что случилось, кто </w:t>
      </w:r>
      <w:proofErr w:type="gramStart"/>
      <w:r w:rsidRPr="00A969E0">
        <w:rPr>
          <w:rFonts w:eastAsia="Batang"/>
          <w:sz w:val="28"/>
          <w:szCs w:val="28"/>
        </w:rPr>
        <w:t>пострадал</w:t>
      </w:r>
      <w:proofErr w:type="gramEnd"/>
      <w:r w:rsidRPr="00A969E0">
        <w:rPr>
          <w:rFonts w:eastAsia="Batang"/>
          <w:sz w:val="28"/>
          <w:szCs w:val="28"/>
        </w:rPr>
        <w:t xml:space="preserve">/заболел (пол, возраст), адрес с указанием подъездных путей, дома, подъезда, этажа, кода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на входной двери, кто вызывает, телефон вызывающего.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3.2. </w:t>
      </w:r>
      <w:r w:rsidRPr="00A969E0">
        <w:rPr>
          <w:rFonts w:eastAsia="Batang"/>
          <w:b/>
          <w:sz w:val="28"/>
          <w:szCs w:val="28"/>
        </w:rPr>
        <w:t>Каков порядок действий при встрече медицинских работников, прибывающих по вызову?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3.3. </w:t>
      </w:r>
      <w:r w:rsidRPr="00A969E0">
        <w:rPr>
          <w:rFonts w:eastAsia="Batang"/>
          <w:b/>
          <w:sz w:val="28"/>
          <w:szCs w:val="28"/>
        </w:rPr>
        <w:t>Входят ли в состав аптечки первой помощи медицинские препараты?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Входят медицинские препараты, отпускаемые в аптеках без рецепта (йод, нашатырный спирт, валидол, нитроглицерин и т.п.).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Не входят.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</w:t>
      </w:r>
      <w:proofErr w:type="spellStart"/>
      <w:r w:rsidRPr="00A969E0">
        <w:rPr>
          <w:rFonts w:eastAsia="Batang"/>
          <w:sz w:val="28"/>
          <w:szCs w:val="28"/>
        </w:rPr>
        <w:t>дексаметазон</w:t>
      </w:r>
      <w:proofErr w:type="spellEnd"/>
      <w:r w:rsidRPr="00A969E0">
        <w:rPr>
          <w:rFonts w:eastAsia="Batang"/>
          <w:sz w:val="28"/>
          <w:szCs w:val="28"/>
        </w:rPr>
        <w:t xml:space="preserve">, </w:t>
      </w:r>
      <w:proofErr w:type="spellStart"/>
      <w:r w:rsidRPr="00A969E0">
        <w:rPr>
          <w:rFonts w:eastAsia="Batang"/>
          <w:sz w:val="28"/>
          <w:szCs w:val="28"/>
        </w:rPr>
        <w:t>кеторолака</w:t>
      </w:r>
      <w:proofErr w:type="spellEnd"/>
      <w:r w:rsidRPr="00A969E0">
        <w:rPr>
          <w:rFonts w:eastAsia="Batang"/>
          <w:sz w:val="28"/>
          <w:szCs w:val="28"/>
        </w:rPr>
        <w:t xml:space="preserve"> </w:t>
      </w:r>
      <w:proofErr w:type="spellStart"/>
      <w:r w:rsidRPr="00A969E0">
        <w:rPr>
          <w:rFonts w:eastAsia="Batang"/>
          <w:sz w:val="28"/>
          <w:szCs w:val="28"/>
        </w:rPr>
        <w:t>трометамин</w:t>
      </w:r>
      <w:proofErr w:type="spellEnd"/>
      <w:r w:rsidRPr="00A969E0">
        <w:rPr>
          <w:rFonts w:eastAsia="Batang"/>
          <w:sz w:val="28"/>
          <w:szCs w:val="28"/>
        </w:rPr>
        <w:t xml:space="preserve"> или баралгин и т.п.). 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3.4. </w:t>
      </w:r>
      <w:r w:rsidRPr="00A969E0">
        <w:rPr>
          <w:rFonts w:eastAsia="Batang"/>
          <w:b/>
          <w:sz w:val="28"/>
          <w:szCs w:val="28"/>
        </w:rPr>
        <w:t xml:space="preserve">Какие из мероприятий по оценке обстановки и обеспечению безопасных условий для оказания первой помощи совершаются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в порядке осмотра места происшествия?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Определение угрожающих факторов для собственной жизни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и здоровья; определение угрожающих факторов для жизни и здоровья пострадавшего; оценка количества пострадавших.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Устранение угрожающих факторов для жизни и здоровья; прекращение действия повреждающих факторов на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правильного транспортного положения и организация транспортировки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lastRenderedPageBreak/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3.5. </w:t>
      </w:r>
      <w:r w:rsidRPr="00A969E0">
        <w:rPr>
          <w:rFonts w:eastAsia="Batang"/>
          <w:b/>
          <w:sz w:val="28"/>
          <w:szCs w:val="28"/>
        </w:rPr>
        <w:t>Первым действием (первым этапом) при оказании первой помощи является: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Прекращение воздействия травмирующего фактора.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3.6. </w:t>
      </w:r>
      <w:r w:rsidRPr="00A969E0">
        <w:rPr>
          <w:rFonts w:eastAsia="Batang"/>
          <w:b/>
          <w:sz w:val="28"/>
          <w:szCs w:val="28"/>
        </w:rPr>
        <w:t>Вторым действием (вторым этапом) при оказании первой помощи является: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Устранение состояния, угрожающего жизни и здоровью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3.7. </w:t>
      </w:r>
      <w:r w:rsidRPr="00A969E0">
        <w:rPr>
          <w:rFonts w:eastAsia="Batang"/>
          <w:b/>
          <w:sz w:val="28"/>
          <w:szCs w:val="28"/>
        </w:rPr>
        <w:t>Третьим действием (третьим этапом) при оказании первой помощи является: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Прекращение воздействия травмирующего фактора.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Предотвращение возможных осложнений.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Правильная транспортировка пострадавшего (производимая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учетом обстановки на месте происшествия, состояния и характера повреждений пострадавшего).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3.8. </w:t>
      </w:r>
      <w:r w:rsidRPr="00A969E0">
        <w:rPr>
          <w:rFonts w:eastAsia="Batang"/>
          <w:b/>
          <w:sz w:val="28"/>
          <w:szCs w:val="28"/>
        </w:rPr>
        <w:t>Какие действия, предусмотренные в составе первой помощи, завершают ее оказание?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1. </w:t>
      </w:r>
      <w:r w:rsidRPr="00A969E0">
        <w:rPr>
          <w:rFonts w:eastAsia="Batang"/>
          <w:sz w:val="28"/>
          <w:szCs w:val="28"/>
        </w:rPr>
        <w:t xml:space="preserve">Передача пострадавшего бригаде скорой медицинской помощи.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Проведение мероприятий первичной медико-санитарной помощи.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Проведение мероприятий специализированной медицинской помощи.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3.9. </w:t>
      </w:r>
      <w:r w:rsidRPr="00A969E0">
        <w:rPr>
          <w:rFonts w:eastAsia="Batang"/>
          <w:b/>
          <w:sz w:val="28"/>
          <w:szCs w:val="28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устойчивое боковое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полусидя.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3.10.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 xml:space="preserve">Если пострадавший находится в сознании и задыхается,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 xml:space="preserve">или у него имеется ранение грудной клетки, в какое положение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до прибытия скорой помощи он должен быть переведен?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устойчивое боковое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полусидя.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3.11. </w:t>
      </w:r>
      <w:r w:rsidRPr="00A969E0">
        <w:rPr>
          <w:rFonts w:eastAsia="Batang"/>
          <w:b/>
          <w:sz w:val="28"/>
          <w:szCs w:val="28"/>
        </w:rPr>
        <w:t>Что надо делать в случае, если у пострадавшего развился приступ эпилепсии (судорожный приступ)?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 xml:space="preserve">Придерживать пострадавшего за голову, не давая ее разбить,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по окончанию приступа перевести в устойчивое боковое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Расслабить (расстегнуть) стягивающую одежду, убрать предметы, которые могут травмировать пострадавшего, подложить под голову мягкий, плоский предмет (например, подушку или свернутую одежду), зафиксировать </w:t>
      </w:r>
      <w:r w:rsidRPr="00A969E0">
        <w:rPr>
          <w:rFonts w:eastAsia="Batang"/>
          <w:sz w:val="28"/>
          <w:szCs w:val="28"/>
        </w:rPr>
        <w:lastRenderedPageBreak/>
        <w:t>время начала и конца приступа, по окончанию приступа перевести в устойчивое боковое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3.12. </w:t>
      </w:r>
      <w:r w:rsidRPr="00A969E0">
        <w:rPr>
          <w:rFonts w:eastAsia="Batang"/>
          <w:b/>
          <w:sz w:val="28"/>
          <w:szCs w:val="28"/>
        </w:rPr>
        <w:t xml:space="preserve">Правильная транспортировка пострадавшего, находящегося без сознания (за исключением случаев, когда в связи с подозрением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на травму позвоночника менять положение тела не рекомендуется) производится: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В положении на спине.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положении на боку.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В положении с приподнятыми нижними конечностями.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3.13. </w:t>
      </w:r>
      <w:r w:rsidRPr="00A969E0">
        <w:rPr>
          <w:rFonts w:eastAsia="Batang"/>
          <w:b/>
          <w:sz w:val="28"/>
          <w:szCs w:val="28"/>
        </w:rPr>
        <w:t>Способы временной остановки кровотечения: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Частичное сгибание конечности, наложение пластыря, наложение давящей повязки.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Пальцевое прижатие, максимальное сгибание конечности, наложение жгута (закрутки), наложение давящей повязки.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возвышенного положения конечности, наложение асептической повязки.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3.14. </w:t>
      </w:r>
      <w:r w:rsidRPr="00A969E0">
        <w:rPr>
          <w:rFonts w:eastAsia="Batang"/>
          <w:b/>
          <w:sz w:val="28"/>
          <w:szCs w:val="28"/>
        </w:rPr>
        <w:t>Какова правильная последовательность действий при остановке артериального кровотечения?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Накладывается жгут (скрутка, ремень), накладывается чистая повязка, указывается время наложения жгута.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Проводится пальцевая остановка кровотечения, накладывается чистая повязка, накладывается жгут (скрутка, ремень), указывается время наложения жгута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lastRenderedPageBreak/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3.15. </w:t>
      </w:r>
      <w:r w:rsidRPr="00A969E0">
        <w:rPr>
          <w:rFonts w:eastAsia="Batang"/>
          <w:b/>
          <w:sz w:val="28"/>
          <w:szCs w:val="28"/>
        </w:rPr>
        <w:t>Техника наложения кровоостанавливающего жгута предусматривает: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Наложение жгута на одежду ниже места кровотечения (с указанием времени наложения в записке).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Наложение жгута на одежду выше места кровотечения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(с указанием времени наложения в записке).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Наложение жгута под одежду выше места кровотечения.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  <w:r w:rsidRPr="00A969E0">
        <w:rPr>
          <w:rFonts w:eastAsia="Batang"/>
          <w:i/>
          <w:sz w:val="28"/>
          <w:szCs w:val="28"/>
        </w:rPr>
        <w:tab/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3.16.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Время наложения кровоостанавливающего жгута: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Летом – не более чем на 1 час, зимой – не более чем на 30 минут.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Летом – не более чем на 30 минут, зимой – не более чем на 1 час.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более чем на 30 минут, независимо от окружающей температуры.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3.17.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вынужденном длительном наложении кровоостанавливающий жгут необходимо</w:t>
      </w:r>
      <w:r w:rsidRPr="00A969E0">
        <w:rPr>
          <w:rFonts w:eastAsia="Batang"/>
          <w:b/>
          <w:bCs/>
          <w:sz w:val="28"/>
          <w:szCs w:val="28"/>
        </w:rPr>
        <w:t>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Периодически ослаблять, применяя на это время пальцевое прижатие, затем переносить выше прежнего места наложения.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Периодически ослаблять, и затем переносить ниже прежнего места наложения.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Периодически ослаблять, применяя на это время пальцевое прижатие, затем накладывать на прежнее место.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3.18.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Действия по помощи пострадавшему при попадании инородного тела в дыхательные пути: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Положить пострадавшего на бок и вызвать интенсивную рвоту</w:t>
      </w:r>
      <w:r>
        <w:rPr>
          <w:rFonts w:eastAsia="Batang"/>
          <w:sz w:val="28"/>
          <w:szCs w:val="28"/>
        </w:rPr>
        <w:t>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Нанести пострадавшему, стоящему прямо, несколько интенсивных ударов ладонью между лопаток</w:t>
      </w:r>
      <w:r>
        <w:rPr>
          <w:rFonts w:eastAsia="Batang"/>
          <w:sz w:val="28"/>
          <w:szCs w:val="28"/>
        </w:rPr>
        <w:t>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lastRenderedPageBreak/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A969E0">
        <w:rPr>
          <w:rFonts w:eastAsia="Batang"/>
          <w:sz w:val="28"/>
          <w:szCs w:val="28"/>
        </w:rPr>
        <w:t>Хемлика</w:t>
      </w:r>
      <w:proofErr w:type="spellEnd"/>
      <w:r w:rsidRPr="00A969E0">
        <w:rPr>
          <w:rFonts w:eastAsia="Batang"/>
          <w:sz w:val="28"/>
          <w:szCs w:val="28"/>
        </w:rPr>
        <w:t>»</w:t>
      </w:r>
      <w:r>
        <w:rPr>
          <w:rFonts w:eastAsia="Batang"/>
          <w:sz w:val="28"/>
          <w:szCs w:val="28"/>
        </w:rPr>
        <w:t>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3.19. </w:t>
      </w:r>
      <w:r w:rsidRPr="00A969E0">
        <w:rPr>
          <w:rFonts w:eastAsia="Batang"/>
          <w:b/>
          <w:bCs/>
          <w:sz w:val="28"/>
          <w:szCs w:val="28"/>
        </w:rPr>
        <w:t>Что надо сделать при возникновении не проходящих в покое острых болей за грудиной (в области сердца)?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 xml:space="preserve">Немедленно вызвать «Скорую помощь», обеспечить пострадавшему полный покой в </w:t>
      </w:r>
      <w:proofErr w:type="spellStart"/>
      <w:r w:rsidRPr="00A969E0">
        <w:rPr>
          <w:rFonts w:eastAsia="Batang"/>
          <w:bCs/>
          <w:sz w:val="28"/>
          <w:szCs w:val="28"/>
        </w:rPr>
        <w:t>полусидячем</w:t>
      </w:r>
      <w:proofErr w:type="spellEnd"/>
      <w:r w:rsidRPr="00A969E0">
        <w:rPr>
          <w:rFonts w:eastAsia="Batang"/>
          <w:bCs/>
          <w:sz w:val="28"/>
          <w:szCs w:val="28"/>
        </w:rPr>
        <w:t xml:space="preserve"> положении, обеспечить приток воздуха.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Положить пострадавшего на спину, укутать одеялом, вызвать «Скорую помощь».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>Посадить пострадавшего, обеспечить приток свежего воздуха, положить на грудь холод, вызвать «Скорую помощь».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 xml:space="preserve">1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3.20. </w:t>
      </w:r>
      <w:r w:rsidRPr="00A969E0">
        <w:rPr>
          <w:rFonts w:eastAsia="Batang"/>
          <w:b/>
          <w:bCs/>
          <w:sz w:val="28"/>
          <w:szCs w:val="28"/>
        </w:rPr>
        <w:t xml:space="preserve">Что в первую очередь может помочь при возникновении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не проходящих в покое острых болей за грудиной (в области сердца)?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1. </w:t>
      </w:r>
      <w:r w:rsidRPr="00A969E0">
        <w:rPr>
          <w:rFonts w:eastAsia="Batang"/>
          <w:bCs/>
          <w:sz w:val="28"/>
          <w:szCs w:val="28"/>
        </w:rPr>
        <w:t>Измерение давления и частоты пульса.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2. </w:t>
      </w:r>
      <w:r w:rsidRPr="00A969E0">
        <w:rPr>
          <w:rFonts w:eastAsia="Batang"/>
          <w:bCs/>
          <w:sz w:val="28"/>
          <w:szCs w:val="28"/>
        </w:rPr>
        <w:t>Обеспечение физической нагрузки.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sz w:val="28"/>
          <w:szCs w:val="28"/>
        </w:rPr>
        <w:t>3. </w:t>
      </w:r>
      <w:r w:rsidRPr="00A969E0">
        <w:rPr>
          <w:rFonts w:eastAsia="Batang"/>
          <w:bCs/>
          <w:sz w:val="28"/>
          <w:szCs w:val="28"/>
        </w:rPr>
        <w:t xml:space="preserve">Прием нитроглицерина под язык (только если пострадавший знает о своей болезни и имеет его при себе).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3.21. </w:t>
      </w:r>
      <w:r w:rsidRPr="00A969E0">
        <w:rPr>
          <w:rFonts w:eastAsia="Batang"/>
          <w:b/>
          <w:sz w:val="28"/>
          <w:szCs w:val="28"/>
        </w:rPr>
        <w:t>В каком порядке проводятся мероприятия первой помощи при ранении?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Остановка кровотечения, обеззараживание раны (при возможности), наложение повязки.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Обеззараживание раны (при возможности), наложение повязки, остановка кровотечения.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Остановка кровотечения, наложение повязки.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lastRenderedPageBreak/>
        <w:t>3.22. </w:t>
      </w:r>
      <w:r w:rsidRPr="00A969E0">
        <w:rPr>
          <w:rFonts w:eastAsia="Batang"/>
          <w:b/>
          <w:bCs/>
          <w:sz w:val="28"/>
          <w:szCs w:val="28"/>
        </w:rPr>
        <w:t>Какие действия проводятся при проникающем ранении грудной клетки (с выходом воздуха в плевральную полость)?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Придание возвышенного положения, первоначальное закрытие раны ладонью, затем закрытие раны повязкой, не пропускающей воздух -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с использованием индивидуального перевязочного пакета, иного полиэтиленового пакета и т.п.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3.23.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Какие правила оказания первой помощи соблюдаются при проникающем ранении в брюшную полость?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Не давать пострадавшему пить жидкость, извлечь инородное тело, накрыть рану стерильной салфеткой.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Приподнять голову, дать сладкое теплое питье, накрыть стерильной салфеткой и положить холод на рану.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Не давать пострадавшему пить жидкость, не извлекать инородное тело, прикрыть рану стерильным перевязочным материалом.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3.24. </w:t>
      </w:r>
      <w:r w:rsidRPr="00A969E0">
        <w:rPr>
          <w:rFonts w:eastAsia="Batang"/>
          <w:b/>
          <w:bCs/>
          <w:sz w:val="28"/>
          <w:szCs w:val="28"/>
        </w:rPr>
        <w:t>Что надо делать при нахождении ножа или другого ранящего предмета в ране?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1.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Вытащить нож и быстро, без обработки раны антисептиком, наложить повязку.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2.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Применить пальцевое прижатие, наложить жгут выше места ранения, вытащить ранящий предмет, наложить повязку.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lastRenderedPageBreak/>
        <w:t>3.</w:t>
      </w:r>
      <w:r>
        <w:rPr>
          <w:rFonts w:eastAsia="Batang"/>
          <w:bCs/>
          <w:sz w:val="28"/>
          <w:szCs w:val="28"/>
        </w:rPr>
        <w:t> </w:t>
      </w:r>
      <w:r w:rsidRPr="00A969E0">
        <w:rPr>
          <w:rFonts w:eastAsia="Batang"/>
          <w:bCs/>
          <w:sz w:val="28"/>
          <w:szCs w:val="28"/>
        </w:rPr>
        <w:t>Оставить ранящий предмет в ране, зафиксировать предмет в ране, наложив вокруг него повязку.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3.25.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 xml:space="preserve">При попадании слезоточивых и раздражающих веществ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на кожу следует: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Промыть кожу холодной водой.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Промокнуть сухой ветошью.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3.26.</w:t>
      </w:r>
      <w:r>
        <w:rPr>
          <w:rFonts w:eastAsia="Batang"/>
          <w:b/>
          <w:bCs/>
          <w:sz w:val="28"/>
          <w:szCs w:val="28"/>
        </w:rPr>
        <w:t> </w:t>
      </w:r>
      <w:r w:rsidRPr="00A969E0">
        <w:rPr>
          <w:rFonts w:eastAsia="Batang"/>
          <w:b/>
          <w:bCs/>
          <w:sz w:val="28"/>
          <w:szCs w:val="28"/>
        </w:rPr>
        <w:t>При попадании слезоточивых и раздражающих веще</w:t>
      </w:r>
      <w:proofErr w:type="gramStart"/>
      <w:r w:rsidRPr="00A969E0">
        <w:rPr>
          <w:rFonts w:eastAsia="Batang"/>
          <w:b/>
          <w:bCs/>
          <w:sz w:val="28"/>
          <w:szCs w:val="28"/>
        </w:rPr>
        <w:t xml:space="preserve">ств </w:t>
      </w:r>
      <w:r>
        <w:rPr>
          <w:rFonts w:eastAsia="Batang"/>
          <w:b/>
          <w:bCs/>
          <w:sz w:val="28"/>
          <w:szCs w:val="28"/>
        </w:rPr>
        <w:br/>
      </w:r>
      <w:r w:rsidRPr="00A969E0">
        <w:rPr>
          <w:rFonts w:eastAsia="Batang"/>
          <w:b/>
          <w:bCs/>
          <w:sz w:val="28"/>
          <w:szCs w:val="28"/>
        </w:rPr>
        <w:t>в гл</w:t>
      </w:r>
      <w:proofErr w:type="gramEnd"/>
      <w:r w:rsidRPr="00A969E0">
        <w:rPr>
          <w:rFonts w:eastAsia="Batang"/>
          <w:b/>
          <w:bCs/>
          <w:sz w:val="28"/>
          <w:szCs w:val="28"/>
        </w:rPr>
        <w:t>аза необходимо: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Протереть глаза масляным тампоном.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Протереть глаза сухой ветошью.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Промыть глаза обильной струей теплой воды, затем 2% раствором бикарбоната натрия (соды).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3.27. </w:t>
      </w:r>
      <w:r w:rsidRPr="00A969E0">
        <w:rPr>
          <w:rFonts w:eastAsia="Batang"/>
          <w:b/>
          <w:bCs/>
          <w:sz w:val="28"/>
          <w:szCs w:val="28"/>
        </w:rPr>
        <w:t>Что необходимо сделать при ожоговой ране?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1. Очистить рану и промыть ее холодной водой.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2. Наложить чистую увлажненную повязку.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sz w:val="28"/>
          <w:szCs w:val="28"/>
        </w:rPr>
      </w:pPr>
      <w:r w:rsidRPr="00A969E0">
        <w:rPr>
          <w:rFonts w:eastAsia="Batang"/>
          <w:bCs/>
          <w:sz w:val="28"/>
          <w:szCs w:val="28"/>
        </w:rPr>
        <w:t>3. Смазать рану маслом, наложить повязку.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Cs/>
          <w:i/>
          <w:sz w:val="28"/>
          <w:szCs w:val="28"/>
        </w:rPr>
      </w:pPr>
      <w:r w:rsidRPr="00A969E0">
        <w:rPr>
          <w:rFonts w:eastAsia="Batang"/>
          <w:bCs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3.28. </w:t>
      </w:r>
      <w:r w:rsidRPr="00A969E0">
        <w:rPr>
          <w:rFonts w:eastAsia="Batang"/>
          <w:b/>
          <w:bCs/>
          <w:sz w:val="28"/>
          <w:szCs w:val="28"/>
        </w:rPr>
        <w:t>При повреждении костей предплечья или голени шину накладывают: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 захватом только верхнего (по отношению к месту перелома) сустава.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С захватом двух суставов (выше и ниже места перелома).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 захватом трех суставов.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bCs/>
          <w:sz w:val="28"/>
          <w:szCs w:val="28"/>
        </w:rPr>
        <w:t>3.29.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повреждении костей плеча или бедра шину накладывают: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 захватом только верхнего (по отношению к месту перелома) сустава.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С захватом только двух суставов (выше и ниже места перелома).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С захватом трех суставов (двух ниже и одного выше места перелома).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t>3.30.</w:t>
      </w:r>
      <w:r w:rsidRPr="00B56173">
        <w:rPr>
          <w:rFonts w:eastAsia="Batang"/>
          <w:b/>
          <w:sz w:val="18"/>
          <w:szCs w:val="18"/>
        </w:rPr>
        <w:t> </w:t>
      </w:r>
      <w:r w:rsidRPr="00A969E0">
        <w:rPr>
          <w:rFonts w:eastAsia="Batang"/>
          <w:b/>
          <w:sz w:val="28"/>
          <w:szCs w:val="28"/>
        </w:rPr>
        <w:t>Порядок оказания первой помощи при открытых переломах.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Обезболить (по возможности), наложить повязку, наложить шину.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Наложить шину, наложить повязку на рану.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Наложить шину и обезболить (по возможности).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iCs/>
          <w:sz w:val="28"/>
          <w:szCs w:val="28"/>
        </w:rPr>
      </w:pPr>
      <w:r w:rsidRPr="00A969E0">
        <w:rPr>
          <w:rFonts w:eastAsia="Batang"/>
          <w:i/>
          <w:iCs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3.31. </w:t>
      </w:r>
      <w:r w:rsidRPr="00A969E0">
        <w:rPr>
          <w:rFonts w:eastAsia="Batang"/>
          <w:b/>
          <w:sz w:val="28"/>
          <w:szCs w:val="28"/>
        </w:rPr>
        <w:t xml:space="preserve">При каких действиях достигается наибольшая эффективность оказания помощи при выведении пострадавшего </w:t>
      </w:r>
      <w:r>
        <w:rPr>
          <w:rFonts w:eastAsia="Batang"/>
          <w:b/>
          <w:sz w:val="28"/>
          <w:szCs w:val="28"/>
        </w:rPr>
        <w:br/>
      </w:r>
      <w:r w:rsidRPr="00A969E0">
        <w:rPr>
          <w:rFonts w:eastAsia="Batang"/>
          <w:b/>
          <w:sz w:val="28"/>
          <w:szCs w:val="28"/>
        </w:rPr>
        <w:t>из обморока?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1.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 xml:space="preserve">При укутывании пострадавшего в одеяло, приведения его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>в боковое устойчивое положение.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нажатии на точку в центре носогубного треугольника.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3.32. </w:t>
      </w:r>
      <w:r w:rsidRPr="00A969E0">
        <w:rPr>
          <w:rFonts w:eastAsia="Batang"/>
          <w:b/>
          <w:sz w:val="28"/>
          <w:szCs w:val="28"/>
        </w:rPr>
        <w:t>Как проверяется пульс при бессознательном состоянии пострадавшего и при травмах?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1. </w:t>
      </w:r>
      <w:r w:rsidRPr="00A969E0">
        <w:rPr>
          <w:rFonts w:eastAsia="Batang"/>
          <w:sz w:val="28"/>
          <w:szCs w:val="28"/>
        </w:rPr>
        <w:t>Пульс проверяется на запястье.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Пульс проверяется на сонной артерии.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proofErr w:type="gramStart"/>
      <w:r w:rsidRPr="00A969E0">
        <w:rPr>
          <w:rFonts w:eastAsia="Batang"/>
          <w:sz w:val="28"/>
          <w:szCs w:val="28"/>
        </w:rPr>
        <w:t>Приложив ухо к груди прослушивается</w:t>
      </w:r>
      <w:proofErr w:type="gramEnd"/>
      <w:r w:rsidRPr="00A969E0">
        <w:rPr>
          <w:rFonts w:eastAsia="Batang"/>
          <w:sz w:val="28"/>
          <w:szCs w:val="28"/>
        </w:rPr>
        <w:t xml:space="preserve"> сердцебиение.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3.33. </w:t>
      </w:r>
      <w:r w:rsidRPr="00A969E0">
        <w:rPr>
          <w:rFonts w:eastAsia="Batang"/>
          <w:b/>
          <w:sz w:val="28"/>
          <w:szCs w:val="28"/>
        </w:rPr>
        <w:t>Что надо сделать для определения наличия дыхания при бессознательном состоянии пострадавшего?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Поднести зеркальце или птичье перо к носу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Поднести к носу пострадавшего внутреннюю сторону своего запястья или щеку.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Приложить ухо к груди пострадавшего и прослушать дыхание.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3.34. </w:t>
      </w:r>
      <w:r w:rsidRPr="00A969E0">
        <w:rPr>
          <w:rFonts w:eastAsia="Batang"/>
          <w:b/>
          <w:sz w:val="28"/>
          <w:szCs w:val="28"/>
        </w:rPr>
        <w:t xml:space="preserve">В каком объеме проводятся мероприятия при прекращении сердечной деятельности и дыхания у пострадавшего?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Освобождение дыхательных путей, проведение ИВЛ (искусственной вентиляции легких) и НМС (непрямого массажа сердца).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Проведение НМС (непрямого массажа сердца).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Освобождение дыхательных путей, проведение ИВЛ (искусственной вентиляции легких).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3.35. </w:t>
      </w:r>
      <w:r w:rsidRPr="00A969E0">
        <w:rPr>
          <w:rFonts w:eastAsia="Batang"/>
          <w:b/>
          <w:sz w:val="28"/>
          <w:szCs w:val="28"/>
        </w:rPr>
        <w:t>Положение пострадавшего при проведении сердечно-легочной реанимации: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На спине, на ровной жесткой поверхности (колени реанимирующего на уровне спины пострадавшего).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В том положении, в котором был обнаружен пострадавший (колени реанимирующего выше уровня спины пострадавшего).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На </w:t>
      </w:r>
      <w:proofErr w:type="gramStart"/>
      <w:r w:rsidRPr="00A969E0">
        <w:rPr>
          <w:rFonts w:eastAsia="Batang"/>
          <w:sz w:val="28"/>
          <w:szCs w:val="28"/>
        </w:rPr>
        <w:t>спине</w:t>
      </w:r>
      <w:proofErr w:type="gramEnd"/>
      <w:r w:rsidRPr="00A969E0">
        <w:rPr>
          <w:rFonts w:eastAsia="Batang"/>
          <w:sz w:val="28"/>
          <w:szCs w:val="28"/>
        </w:rPr>
        <w:t xml:space="preserve"> на кровати (колени реанимирующего ниже уровня спины пострадавшего).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 w:rsidRPr="00A969E0">
        <w:rPr>
          <w:rFonts w:eastAsia="Batang"/>
          <w:b/>
          <w:sz w:val="28"/>
          <w:szCs w:val="28"/>
        </w:rPr>
        <w:lastRenderedPageBreak/>
        <w:t>3.36.</w:t>
      </w:r>
      <w:r>
        <w:rPr>
          <w:rFonts w:eastAsia="Batang"/>
          <w:b/>
          <w:sz w:val="28"/>
          <w:szCs w:val="28"/>
        </w:rPr>
        <w:t> </w:t>
      </w:r>
      <w:r w:rsidRPr="00A969E0">
        <w:rPr>
          <w:rFonts w:eastAsia="Batang"/>
          <w:b/>
          <w:sz w:val="28"/>
          <w:szCs w:val="28"/>
        </w:rPr>
        <w:t>При проведении ИВЛ (искусственной вентиляции легких) методом «рот ко рту» необходимо: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Свободной рукой плотно зажимать нос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Зажимать нос пострадавшего только в случае, если носовые ходы свободны.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Нос пострадавшему не зажимать.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1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3.37. </w:t>
      </w:r>
      <w:r w:rsidRPr="00A969E0">
        <w:rPr>
          <w:rFonts w:eastAsia="Batang"/>
          <w:b/>
          <w:sz w:val="28"/>
          <w:szCs w:val="28"/>
        </w:rPr>
        <w:t>При проведении ИВЛ (искусственной вентиляции легких) методом «рот к носу» необходимо: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Свободной рукой открывать рот пострадавшего для обеспечения выдоха.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Свободной рукой плотно удерживать нижнюю челюсть пострадавшего, чтобы его рот был закрыт.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Не проводить никаких манипуляций с нижней челюстью пострадавшего.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3.38. </w:t>
      </w:r>
      <w:r w:rsidRPr="00A969E0">
        <w:rPr>
          <w:rFonts w:eastAsia="Batang"/>
          <w:b/>
          <w:sz w:val="28"/>
          <w:szCs w:val="28"/>
        </w:rPr>
        <w:t>Особенности проведения ИВЛ (искусственной вентиляции легких) детям: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 xml:space="preserve">Частота вдуваний воздуха и объем вдуваемого воздуха, </w:t>
      </w:r>
      <w:r>
        <w:rPr>
          <w:rFonts w:eastAsia="Batang"/>
          <w:sz w:val="28"/>
          <w:szCs w:val="28"/>
        </w:rPr>
        <w:br/>
      </w:r>
      <w:r w:rsidRPr="00A969E0">
        <w:rPr>
          <w:rFonts w:eastAsia="Batang"/>
          <w:sz w:val="28"/>
          <w:szCs w:val="28"/>
        </w:rPr>
        <w:t xml:space="preserve">по сравнению </w:t>
      </w:r>
      <w:proofErr w:type="gramStart"/>
      <w:r w:rsidRPr="00A969E0">
        <w:rPr>
          <w:rFonts w:eastAsia="Batang"/>
          <w:sz w:val="28"/>
          <w:szCs w:val="28"/>
        </w:rPr>
        <w:t>со</w:t>
      </w:r>
      <w:proofErr w:type="gramEnd"/>
      <w:r w:rsidRPr="00A969E0">
        <w:rPr>
          <w:rFonts w:eastAsia="Batang"/>
          <w:sz w:val="28"/>
          <w:szCs w:val="28"/>
        </w:rPr>
        <w:t xml:space="preserve"> взрослыми пострадавшими, не меняется.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2.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Увеличивается частота вдуваний воздуха с обязательным уменьшением объема вдуваемого воздуха.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 w:rsidRPr="00A969E0">
        <w:rPr>
          <w:rFonts w:eastAsia="Batang"/>
          <w:sz w:val="28"/>
          <w:szCs w:val="28"/>
        </w:rPr>
        <w:t>3.</w:t>
      </w:r>
      <w:r>
        <w:rPr>
          <w:rFonts w:eastAsia="Batang"/>
          <w:sz w:val="28"/>
          <w:szCs w:val="28"/>
        </w:rPr>
        <w:t> </w:t>
      </w:r>
      <w:r w:rsidRPr="00A969E0">
        <w:rPr>
          <w:rFonts w:eastAsia="Batang"/>
          <w:sz w:val="28"/>
          <w:szCs w:val="28"/>
        </w:rPr>
        <w:t>Уменьшается частота вдуваний воздуха с обязательным уменьшением объема вдуваемого воздуха.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3.39. </w:t>
      </w:r>
      <w:r w:rsidRPr="00A969E0">
        <w:rPr>
          <w:rFonts w:eastAsia="Batang"/>
          <w:b/>
          <w:sz w:val="28"/>
          <w:szCs w:val="28"/>
        </w:rPr>
        <w:t>Частота вдуваний воздуха в минуту при проведении ИВЛ (искусственной вентиляции легких) составляет: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6-8 вдуваний в минуту для взрослых, 8-10 для детей.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lastRenderedPageBreak/>
        <w:t>2. </w:t>
      </w:r>
      <w:r w:rsidRPr="00A969E0">
        <w:rPr>
          <w:rFonts w:eastAsia="Batang"/>
          <w:sz w:val="28"/>
          <w:szCs w:val="28"/>
        </w:rPr>
        <w:t>8-10 вдуваний в минуту для взрослых, 12-20 для детей.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20-24 вдуваний в минуту для взрослых, 30-36 для детей.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3.40. </w:t>
      </w:r>
      <w:r w:rsidRPr="00A969E0">
        <w:rPr>
          <w:rFonts w:eastAsia="Batang"/>
          <w:b/>
          <w:sz w:val="28"/>
          <w:szCs w:val="28"/>
        </w:rPr>
        <w:t>Ритм сердечно-легочной реанимации, выполняемой при оказании первой помощи: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5 надавливаний на грудную клетку – 1 вдувание воздуха.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15 надавливаний на грудную клетку – 2 вдувания воздуха.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 xml:space="preserve">30 надавливаний на грудную клетку – 2 вдувания воздуха. 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3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3.41. </w:t>
      </w:r>
      <w:r w:rsidRPr="00A969E0">
        <w:rPr>
          <w:rFonts w:eastAsia="Batang"/>
          <w:b/>
          <w:sz w:val="28"/>
          <w:szCs w:val="28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1. </w:t>
      </w:r>
      <w:r w:rsidRPr="00A969E0">
        <w:rPr>
          <w:rFonts w:eastAsia="Batang"/>
          <w:sz w:val="28"/>
          <w:szCs w:val="28"/>
        </w:rPr>
        <w:t>При отравлениях у лиц, не имеющих при себе документов, удостоверяющих личность.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2. </w:t>
      </w:r>
      <w:r w:rsidRPr="00A969E0">
        <w:rPr>
          <w:rFonts w:eastAsia="Batang"/>
          <w:sz w:val="28"/>
          <w:szCs w:val="28"/>
        </w:rPr>
        <w:t>При отравлениях кислотами, щелочами, нефтепродуктами, при судорогах, в случае потери сознания пострадавшим.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3. </w:t>
      </w:r>
      <w:r w:rsidRPr="00A969E0">
        <w:rPr>
          <w:rFonts w:eastAsia="Batang"/>
          <w:sz w:val="28"/>
          <w:szCs w:val="28"/>
        </w:rPr>
        <w:t>При отравлениях у несовершеннолетних детей.</w:t>
      </w:r>
    </w:p>
    <w:p w:rsidR="00E878FD" w:rsidRPr="00A969E0" w:rsidRDefault="00E878FD" w:rsidP="00E878FD">
      <w:pPr>
        <w:autoSpaceDE w:val="0"/>
        <w:ind w:right="-57" w:firstLine="709"/>
        <w:jc w:val="both"/>
        <w:rPr>
          <w:rFonts w:eastAsia="Batang"/>
          <w:i/>
          <w:sz w:val="28"/>
          <w:szCs w:val="28"/>
        </w:rPr>
      </w:pPr>
      <w:r w:rsidRPr="00A969E0">
        <w:rPr>
          <w:rFonts w:eastAsia="Batang"/>
          <w:i/>
          <w:sz w:val="28"/>
          <w:szCs w:val="28"/>
        </w:rPr>
        <w:t>2</w:t>
      </w:r>
    </w:p>
    <w:p w:rsidR="001C74E0" w:rsidRPr="001C74E0" w:rsidRDefault="001C74E0" w:rsidP="001C74E0"/>
    <w:sectPr w:rsidR="001C74E0" w:rsidRPr="001C74E0" w:rsidSect="00F7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376"/>
    <w:multiLevelType w:val="hybridMultilevel"/>
    <w:tmpl w:val="79621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73E3"/>
    <w:multiLevelType w:val="hybridMultilevel"/>
    <w:tmpl w:val="5394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6F4B"/>
    <w:multiLevelType w:val="hybridMultilevel"/>
    <w:tmpl w:val="A8C87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577D1"/>
    <w:multiLevelType w:val="hybridMultilevel"/>
    <w:tmpl w:val="D0481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6C13CE"/>
    <w:multiLevelType w:val="hybridMultilevel"/>
    <w:tmpl w:val="F85E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727A08"/>
    <w:multiLevelType w:val="hybridMultilevel"/>
    <w:tmpl w:val="CBD2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69B3"/>
    <w:multiLevelType w:val="hybridMultilevel"/>
    <w:tmpl w:val="7720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940"/>
    <w:multiLevelType w:val="hybridMultilevel"/>
    <w:tmpl w:val="BDFA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C00908"/>
    <w:multiLevelType w:val="hybridMultilevel"/>
    <w:tmpl w:val="655A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855B3"/>
    <w:multiLevelType w:val="hybridMultilevel"/>
    <w:tmpl w:val="0680E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B628E"/>
    <w:multiLevelType w:val="hybridMultilevel"/>
    <w:tmpl w:val="749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9783F"/>
    <w:multiLevelType w:val="hybridMultilevel"/>
    <w:tmpl w:val="B256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375A1"/>
    <w:multiLevelType w:val="hybridMultilevel"/>
    <w:tmpl w:val="FA9E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231A2B"/>
    <w:multiLevelType w:val="hybridMultilevel"/>
    <w:tmpl w:val="56A6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1394D"/>
    <w:multiLevelType w:val="hybridMultilevel"/>
    <w:tmpl w:val="06F0A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76EE4"/>
    <w:multiLevelType w:val="hybridMultilevel"/>
    <w:tmpl w:val="FCD06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AF727F"/>
    <w:multiLevelType w:val="hybridMultilevel"/>
    <w:tmpl w:val="AA78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C95DE8"/>
    <w:multiLevelType w:val="hybridMultilevel"/>
    <w:tmpl w:val="CC9E5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E646EF"/>
    <w:multiLevelType w:val="hybridMultilevel"/>
    <w:tmpl w:val="12F82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252887"/>
    <w:multiLevelType w:val="hybridMultilevel"/>
    <w:tmpl w:val="F4E6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76372C"/>
    <w:multiLevelType w:val="hybridMultilevel"/>
    <w:tmpl w:val="7DD8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7A0BEC"/>
    <w:multiLevelType w:val="hybridMultilevel"/>
    <w:tmpl w:val="2188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A23AB"/>
    <w:multiLevelType w:val="hybridMultilevel"/>
    <w:tmpl w:val="1408E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F0DAF"/>
    <w:multiLevelType w:val="hybridMultilevel"/>
    <w:tmpl w:val="5E60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D75A26"/>
    <w:multiLevelType w:val="hybridMultilevel"/>
    <w:tmpl w:val="73D6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F2004B"/>
    <w:multiLevelType w:val="hybridMultilevel"/>
    <w:tmpl w:val="FC30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55CF6"/>
    <w:multiLevelType w:val="hybridMultilevel"/>
    <w:tmpl w:val="0D1C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D225AC"/>
    <w:multiLevelType w:val="hybridMultilevel"/>
    <w:tmpl w:val="DCB2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E403B5"/>
    <w:multiLevelType w:val="hybridMultilevel"/>
    <w:tmpl w:val="F0D0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413445"/>
    <w:multiLevelType w:val="hybridMultilevel"/>
    <w:tmpl w:val="ECB8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5A67EF"/>
    <w:multiLevelType w:val="hybridMultilevel"/>
    <w:tmpl w:val="1FD8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45B10"/>
    <w:multiLevelType w:val="hybridMultilevel"/>
    <w:tmpl w:val="925A1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8A1BF5"/>
    <w:multiLevelType w:val="hybridMultilevel"/>
    <w:tmpl w:val="95B6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480F65"/>
    <w:multiLevelType w:val="hybridMultilevel"/>
    <w:tmpl w:val="AB54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A74AC"/>
    <w:multiLevelType w:val="hybridMultilevel"/>
    <w:tmpl w:val="5D02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8101C9"/>
    <w:multiLevelType w:val="hybridMultilevel"/>
    <w:tmpl w:val="34E46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245EBB"/>
    <w:multiLevelType w:val="hybridMultilevel"/>
    <w:tmpl w:val="1180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02D24"/>
    <w:multiLevelType w:val="hybridMultilevel"/>
    <w:tmpl w:val="FFDE8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759291C"/>
    <w:multiLevelType w:val="hybridMultilevel"/>
    <w:tmpl w:val="BC5A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7A943DA"/>
    <w:multiLevelType w:val="hybridMultilevel"/>
    <w:tmpl w:val="95C2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D40CCA"/>
    <w:multiLevelType w:val="hybridMultilevel"/>
    <w:tmpl w:val="8E92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DC3276"/>
    <w:multiLevelType w:val="hybridMultilevel"/>
    <w:tmpl w:val="4892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E04409"/>
    <w:multiLevelType w:val="hybridMultilevel"/>
    <w:tmpl w:val="7B4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E9209F"/>
    <w:multiLevelType w:val="hybridMultilevel"/>
    <w:tmpl w:val="3F2C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5A087A"/>
    <w:multiLevelType w:val="hybridMultilevel"/>
    <w:tmpl w:val="C558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7F7D98"/>
    <w:multiLevelType w:val="hybridMultilevel"/>
    <w:tmpl w:val="1A14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86516D"/>
    <w:multiLevelType w:val="hybridMultilevel"/>
    <w:tmpl w:val="27F2B6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60094B"/>
    <w:multiLevelType w:val="hybridMultilevel"/>
    <w:tmpl w:val="3E2C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6C6D33"/>
    <w:multiLevelType w:val="hybridMultilevel"/>
    <w:tmpl w:val="097E83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3712918"/>
    <w:multiLevelType w:val="hybridMultilevel"/>
    <w:tmpl w:val="9346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3162AE"/>
    <w:multiLevelType w:val="hybridMultilevel"/>
    <w:tmpl w:val="E58CE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C57186"/>
    <w:multiLevelType w:val="hybridMultilevel"/>
    <w:tmpl w:val="D25C9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476329"/>
    <w:multiLevelType w:val="hybridMultilevel"/>
    <w:tmpl w:val="EEA4C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8D561F"/>
    <w:multiLevelType w:val="hybridMultilevel"/>
    <w:tmpl w:val="50AC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91703C"/>
    <w:multiLevelType w:val="hybridMultilevel"/>
    <w:tmpl w:val="1E08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5B3EB4"/>
    <w:multiLevelType w:val="hybridMultilevel"/>
    <w:tmpl w:val="6396C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1F0C0F"/>
    <w:multiLevelType w:val="hybridMultilevel"/>
    <w:tmpl w:val="B068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2D233A"/>
    <w:multiLevelType w:val="hybridMultilevel"/>
    <w:tmpl w:val="478E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EC553C"/>
    <w:multiLevelType w:val="hybridMultilevel"/>
    <w:tmpl w:val="327A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38095B"/>
    <w:multiLevelType w:val="hybridMultilevel"/>
    <w:tmpl w:val="3C84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8E6A6A"/>
    <w:multiLevelType w:val="hybridMultilevel"/>
    <w:tmpl w:val="52F01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C5E2571"/>
    <w:multiLevelType w:val="hybridMultilevel"/>
    <w:tmpl w:val="33302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A255FC"/>
    <w:multiLevelType w:val="hybridMultilevel"/>
    <w:tmpl w:val="B580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FA7CB9"/>
    <w:multiLevelType w:val="hybridMultilevel"/>
    <w:tmpl w:val="15B87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301DC8"/>
    <w:multiLevelType w:val="hybridMultilevel"/>
    <w:tmpl w:val="83E0A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BB6B95"/>
    <w:multiLevelType w:val="hybridMultilevel"/>
    <w:tmpl w:val="2078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F5E2DF0"/>
    <w:multiLevelType w:val="hybridMultilevel"/>
    <w:tmpl w:val="230C0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641527"/>
    <w:multiLevelType w:val="hybridMultilevel"/>
    <w:tmpl w:val="3A262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617E1B"/>
    <w:multiLevelType w:val="hybridMultilevel"/>
    <w:tmpl w:val="4E10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1010BDF"/>
    <w:multiLevelType w:val="hybridMultilevel"/>
    <w:tmpl w:val="1F1AA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2E33B78"/>
    <w:multiLevelType w:val="hybridMultilevel"/>
    <w:tmpl w:val="3A2E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3D92FCA"/>
    <w:multiLevelType w:val="hybridMultilevel"/>
    <w:tmpl w:val="165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4750865"/>
    <w:multiLevelType w:val="hybridMultilevel"/>
    <w:tmpl w:val="95DE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4787FDB"/>
    <w:multiLevelType w:val="hybridMultilevel"/>
    <w:tmpl w:val="6FFC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47D2821"/>
    <w:multiLevelType w:val="hybridMultilevel"/>
    <w:tmpl w:val="8B8E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9E1211"/>
    <w:multiLevelType w:val="hybridMultilevel"/>
    <w:tmpl w:val="A8BE0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ED013C"/>
    <w:multiLevelType w:val="hybridMultilevel"/>
    <w:tmpl w:val="F17E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1504FD"/>
    <w:multiLevelType w:val="hybridMultilevel"/>
    <w:tmpl w:val="3BBC0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57522C"/>
    <w:multiLevelType w:val="hybridMultilevel"/>
    <w:tmpl w:val="6DE6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091A27"/>
    <w:multiLevelType w:val="hybridMultilevel"/>
    <w:tmpl w:val="0F2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637473"/>
    <w:multiLevelType w:val="hybridMultilevel"/>
    <w:tmpl w:val="5BBA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CD55E4"/>
    <w:multiLevelType w:val="hybridMultilevel"/>
    <w:tmpl w:val="B5FA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9EC14A3"/>
    <w:multiLevelType w:val="hybridMultilevel"/>
    <w:tmpl w:val="DFD6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C2435AF"/>
    <w:multiLevelType w:val="hybridMultilevel"/>
    <w:tmpl w:val="6062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C4238F4"/>
    <w:multiLevelType w:val="hybridMultilevel"/>
    <w:tmpl w:val="3516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CE36CC6"/>
    <w:multiLevelType w:val="hybridMultilevel"/>
    <w:tmpl w:val="7E5A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0A2D62"/>
    <w:multiLevelType w:val="hybridMultilevel"/>
    <w:tmpl w:val="8FEC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350A63"/>
    <w:multiLevelType w:val="hybridMultilevel"/>
    <w:tmpl w:val="60785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4E57A1"/>
    <w:multiLevelType w:val="hybridMultilevel"/>
    <w:tmpl w:val="E3F6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F53794F"/>
    <w:multiLevelType w:val="hybridMultilevel"/>
    <w:tmpl w:val="3E22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5F2679"/>
    <w:multiLevelType w:val="hybridMultilevel"/>
    <w:tmpl w:val="336A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0052575"/>
    <w:multiLevelType w:val="hybridMultilevel"/>
    <w:tmpl w:val="6A022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116C9C"/>
    <w:multiLevelType w:val="hybridMultilevel"/>
    <w:tmpl w:val="DCE6F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631E46"/>
    <w:multiLevelType w:val="hybridMultilevel"/>
    <w:tmpl w:val="0FD8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A20DE3"/>
    <w:multiLevelType w:val="hybridMultilevel"/>
    <w:tmpl w:val="D808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1C4CAD"/>
    <w:multiLevelType w:val="hybridMultilevel"/>
    <w:tmpl w:val="B006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3471D89"/>
    <w:multiLevelType w:val="hybridMultilevel"/>
    <w:tmpl w:val="67D0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EA6FDB"/>
    <w:multiLevelType w:val="hybridMultilevel"/>
    <w:tmpl w:val="C632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075E70"/>
    <w:multiLevelType w:val="hybridMultilevel"/>
    <w:tmpl w:val="84763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C40A73"/>
    <w:multiLevelType w:val="hybridMultilevel"/>
    <w:tmpl w:val="FC7A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826681F"/>
    <w:multiLevelType w:val="hybridMultilevel"/>
    <w:tmpl w:val="7322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A606EB6"/>
    <w:multiLevelType w:val="hybridMultilevel"/>
    <w:tmpl w:val="19A8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B1F049D"/>
    <w:multiLevelType w:val="hybridMultilevel"/>
    <w:tmpl w:val="76CA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F542E1"/>
    <w:multiLevelType w:val="hybridMultilevel"/>
    <w:tmpl w:val="FFEE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C922C3"/>
    <w:multiLevelType w:val="hybridMultilevel"/>
    <w:tmpl w:val="A1DC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CC6915"/>
    <w:multiLevelType w:val="hybridMultilevel"/>
    <w:tmpl w:val="29E2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1583899"/>
    <w:multiLevelType w:val="hybridMultilevel"/>
    <w:tmpl w:val="EC867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3C25A44"/>
    <w:multiLevelType w:val="hybridMultilevel"/>
    <w:tmpl w:val="6CF2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4097AE3"/>
    <w:multiLevelType w:val="hybridMultilevel"/>
    <w:tmpl w:val="57E0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5D445E"/>
    <w:multiLevelType w:val="hybridMultilevel"/>
    <w:tmpl w:val="2A5C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054FC"/>
    <w:multiLevelType w:val="hybridMultilevel"/>
    <w:tmpl w:val="292E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AB45AB"/>
    <w:multiLevelType w:val="hybridMultilevel"/>
    <w:tmpl w:val="0D86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8AD02A4"/>
    <w:multiLevelType w:val="hybridMultilevel"/>
    <w:tmpl w:val="1F12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8D4543D"/>
    <w:multiLevelType w:val="hybridMultilevel"/>
    <w:tmpl w:val="EC96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958294F"/>
    <w:multiLevelType w:val="hybridMultilevel"/>
    <w:tmpl w:val="0792C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B823090"/>
    <w:multiLevelType w:val="hybridMultilevel"/>
    <w:tmpl w:val="75ACE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C9323D9"/>
    <w:multiLevelType w:val="hybridMultilevel"/>
    <w:tmpl w:val="E256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E3F246E"/>
    <w:multiLevelType w:val="hybridMultilevel"/>
    <w:tmpl w:val="9CF28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EB31895"/>
    <w:multiLevelType w:val="hybridMultilevel"/>
    <w:tmpl w:val="83DA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EEA69A2"/>
    <w:multiLevelType w:val="hybridMultilevel"/>
    <w:tmpl w:val="52BA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6A7A09"/>
    <w:multiLevelType w:val="hybridMultilevel"/>
    <w:tmpl w:val="14F4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E5738B"/>
    <w:multiLevelType w:val="hybridMultilevel"/>
    <w:tmpl w:val="D062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0D01FD6"/>
    <w:multiLevelType w:val="hybridMultilevel"/>
    <w:tmpl w:val="2D10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2126191"/>
    <w:multiLevelType w:val="hybridMultilevel"/>
    <w:tmpl w:val="8BEE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27E248C"/>
    <w:multiLevelType w:val="hybridMultilevel"/>
    <w:tmpl w:val="2558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3042A6B"/>
    <w:multiLevelType w:val="hybridMultilevel"/>
    <w:tmpl w:val="F752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3543615"/>
    <w:multiLevelType w:val="hybridMultilevel"/>
    <w:tmpl w:val="202C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3640E37"/>
    <w:multiLevelType w:val="hybridMultilevel"/>
    <w:tmpl w:val="0458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41D3D05"/>
    <w:multiLevelType w:val="hybridMultilevel"/>
    <w:tmpl w:val="6050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D30981"/>
    <w:multiLevelType w:val="hybridMultilevel"/>
    <w:tmpl w:val="7670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FF1D2B"/>
    <w:multiLevelType w:val="hybridMultilevel"/>
    <w:tmpl w:val="525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DB2C91"/>
    <w:multiLevelType w:val="hybridMultilevel"/>
    <w:tmpl w:val="CDDC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A15A4F"/>
    <w:multiLevelType w:val="hybridMultilevel"/>
    <w:tmpl w:val="BEA0B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1E1694"/>
    <w:multiLevelType w:val="hybridMultilevel"/>
    <w:tmpl w:val="C0561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D2C64E9"/>
    <w:multiLevelType w:val="hybridMultilevel"/>
    <w:tmpl w:val="1566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F4D1237"/>
    <w:multiLevelType w:val="hybridMultilevel"/>
    <w:tmpl w:val="D91A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FAC3044"/>
    <w:multiLevelType w:val="hybridMultilevel"/>
    <w:tmpl w:val="B4A0C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101"/>
  </w:num>
  <w:num w:numId="4">
    <w:abstractNumId w:val="126"/>
  </w:num>
  <w:num w:numId="5">
    <w:abstractNumId w:val="47"/>
  </w:num>
  <w:num w:numId="6">
    <w:abstractNumId w:val="25"/>
  </w:num>
  <w:num w:numId="7">
    <w:abstractNumId w:val="3"/>
  </w:num>
  <w:num w:numId="8">
    <w:abstractNumId w:val="115"/>
  </w:num>
  <w:num w:numId="9">
    <w:abstractNumId w:val="88"/>
  </w:num>
  <w:num w:numId="10">
    <w:abstractNumId w:val="13"/>
  </w:num>
  <w:num w:numId="11">
    <w:abstractNumId w:val="136"/>
  </w:num>
  <w:num w:numId="12">
    <w:abstractNumId w:val="133"/>
  </w:num>
  <w:num w:numId="13">
    <w:abstractNumId w:val="96"/>
  </w:num>
  <w:num w:numId="14">
    <w:abstractNumId w:val="134"/>
  </w:num>
  <w:num w:numId="15">
    <w:abstractNumId w:val="100"/>
  </w:num>
  <w:num w:numId="16">
    <w:abstractNumId w:val="119"/>
  </w:num>
  <w:num w:numId="17">
    <w:abstractNumId w:val="56"/>
  </w:num>
  <w:num w:numId="18">
    <w:abstractNumId w:val="1"/>
  </w:num>
  <w:num w:numId="19">
    <w:abstractNumId w:val="54"/>
  </w:num>
  <w:num w:numId="20">
    <w:abstractNumId w:val="5"/>
  </w:num>
  <w:num w:numId="21">
    <w:abstractNumId w:val="57"/>
  </w:num>
  <w:num w:numId="22">
    <w:abstractNumId w:val="83"/>
  </w:num>
  <w:num w:numId="23">
    <w:abstractNumId w:val="14"/>
  </w:num>
  <w:num w:numId="24">
    <w:abstractNumId w:val="71"/>
  </w:num>
  <w:num w:numId="25">
    <w:abstractNumId w:val="124"/>
  </w:num>
  <w:num w:numId="26">
    <w:abstractNumId w:val="69"/>
  </w:num>
  <w:num w:numId="27">
    <w:abstractNumId w:val="135"/>
  </w:num>
  <w:num w:numId="28">
    <w:abstractNumId w:val="42"/>
  </w:num>
  <w:num w:numId="29">
    <w:abstractNumId w:val="31"/>
  </w:num>
  <w:num w:numId="30">
    <w:abstractNumId w:val="28"/>
  </w:num>
  <w:num w:numId="31">
    <w:abstractNumId w:val="98"/>
  </w:num>
  <w:num w:numId="32">
    <w:abstractNumId w:val="39"/>
  </w:num>
  <w:num w:numId="33">
    <w:abstractNumId w:val="66"/>
  </w:num>
  <w:num w:numId="34">
    <w:abstractNumId w:val="84"/>
  </w:num>
  <w:num w:numId="35">
    <w:abstractNumId w:val="4"/>
  </w:num>
  <w:num w:numId="36">
    <w:abstractNumId w:val="41"/>
  </w:num>
  <w:num w:numId="37">
    <w:abstractNumId w:val="73"/>
  </w:num>
  <w:num w:numId="38">
    <w:abstractNumId w:val="114"/>
  </w:num>
  <w:num w:numId="39">
    <w:abstractNumId w:val="99"/>
  </w:num>
  <w:num w:numId="40">
    <w:abstractNumId w:val="2"/>
  </w:num>
  <w:num w:numId="41">
    <w:abstractNumId w:val="95"/>
  </w:num>
  <w:num w:numId="42">
    <w:abstractNumId w:val="15"/>
  </w:num>
  <w:num w:numId="43">
    <w:abstractNumId w:val="38"/>
  </w:num>
  <w:num w:numId="44">
    <w:abstractNumId w:val="37"/>
  </w:num>
  <w:num w:numId="45">
    <w:abstractNumId w:val="21"/>
  </w:num>
  <w:num w:numId="46">
    <w:abstractNumId w:val="48"/>
  </w:num>
  <w:num w:numId="47">
    <w:abstractNumId w:val="8"/>
  </w:num>
  <w:num w:numId="48">
    <w:abstractNumId w:val="116"/>
  </w:num>
  <w:num w:numId="49">
    <w:abstractNumId w:val="105"/>
  </w:num>
  <w:num w:numId="50">
    <w:abstractNumId w:val="49"/>
  </w:num>
  <w:num w:numId="51">
    <w:abstractNumId w:val="22"/>
  </w:num>
  <w:num w:numId="52">
    <w:abstractNumId w:val="27"/>
  </w:num>
  <w:num w:numId="53">
    <w:abstractNumId w:val="67"/>
  </w:num>
  <w:num w:numId="54">
    <w:abstractNumId w:val="34"/>
  </w:num>
  <w:num w:numId="55">
    <w:abstractNumId w:val="128"/>
  </w:num>
  <w:num w:numId="56">
    <w:abstractNumId w:val="89"/>
  </w:num>
  <w:num w:numId="57">
    <w:abstractNumId w:val="60"/>
  </w:num>
  <w:num w:numId="58">
    <w:abstractNumId w:val="26"/>
  </w:num>
  <w:num w:numId="59">
    <w:abstractNumId w:val="10"/>
  </w:num>
  <w:num w:numId="60">
    <w:abstractNumId w:val="46"/>
  </w:num>
  <w:num w:numId="61">
    <w:abstractNumId w:val="102"/>
  </w:num>
  <w:num w:numId="62">
    <w:abstractNumId w:val="125"/>
  </w:num>
  <w:num w:numId="63">
    <w:abstractNumId w:val="43"/>
  </w:num>
  <w:num w:numId="64">
    <w:abstractNumId w:val="87"/>
  </w:num>
  <w:num w:numId="65">
    <w:abstractNumId w:val="77"/>
  </w:num>
  <w:num w:numId="66">
    <w:abstractNumId w:val="59"/>
  </w:num>
  <w:num w:numId="67">
    <w:abstractNumId w:val="72"/>
  </w:num>
  <w:num w:numId="68">
    <w:abstractNumId w:val="111"/>
  </w:num>
  <w:num w:numId="69">
    <w:abstractNumId w:val="62"/>
  </w:num>
  <w:num w:numId="70">
    <w:abstractNumId w:val="61"/>
  </w:num>
  <w:num w:numId="71">
    <w:abstractNumId w:val="29"/>
  </w:num>
  <w:num w:numId="72">
    <w:abstractNumId w:val="44"/>
  </w:num>
  <w:num w:numId="73">
    <w:abstractNumId w:val="113"/>
  </w:num>
  <w:num w:numId="74">
    <w:abstractNumId w:val="127"/>
  </w:num>
  <w:num w:numId="75">
    <w:abstractNumId w:val="11"/>
  </w:num>
  <w:num w:numId="76">
    <w:abstractNumId w:val="20"/>
  </w:num>
  <w:num w:numId="77">
    <w:abstractNumId w:val="118"/>
  </w:num>
  <w:num w:numId="78">
    <w:abstractNumId w:val="109"/>
  </w:num>
  <w:num w:numId="79">
    <w:abstractNumId w:val="35"/>
  </w:num>
  <w:num w:numId="80">
    <w:abstractNumId w:val="112"/>
  </w:num>
  <w:num w:numId="81">
    <w:abstractNumId w:val="36"/>
  </w:num>
  <w:num w:numId="82">
    <w:abstractNumId w:val="86"/>
  </w:num>
  <w:num w:numId="83">
    <w:abstractNumId w:val="81"/>
  </w:num>
  <w:num w:numId="84">
    <w:abstractNumId w:val="90"/>
  </w:num>
  <w:num w:numId="85">
    <w:abstractNumId w:val="103"/>
  </w:num>
  <w:num w:numId="86">
    <w:abstractNumId w:val="6"/>
  </w:num>
  <w:num w:numId="87">
    <w:abstractNumId w:val="63"/>
  </w:num>
  <w:num w:numId="88">
    <w:abstractNumId w:val="75"/>
  </w:num>
  <w:num w:numId="89">
    <w:abstractNumId w:val="74"/>
  </w:num>
  <w:num w:numId="90">
    <w:abstractNumId w:val="68"/>
  </w:num>
  <w:num w:numId="91">
    <w:abstractNumId w:val="94"/>
  </w:num>
  <w:num w:numId="92">
    <w:abstractNumId w:val="93"/>
  </w:num>
  <w:num w:numId="93">
    <w:abstractNumId w:val="79"/>
  </w:num>
  <w:num w:numId="94">
    <w:abstractNumId w:val="18"/>
  </w:num>
  <w:num w:numId="95">
    <w:abstractNumId w:val="80"/>
  </w:num>
  <w:num w:numId="96">
    <w:abstractNumId w:val="130"/>
  </w:num>
  <w:num w:numId="97">
    <w:abstractNumId w:val="12"/>
  </w:num>
  <w:num w:numId="98">
    <w:abstractNumId w:val="23"/>
  </w:num>
  <w:num w:numId="99">
    <w:abstractNumId w:val="129"/>
  </w:num>
  <w:num w:numId="100">
    <w:abstractNumId w:val="50"/>
  </w:num>
  <w:num w:numId="101">
    <w:abstractNumId w:val="64"/>
  </w:num>
  <w:num w:numId="102">
    <w:abstractNumId w:val="107"/>
  </w:num>
  <w:num w:numId="103">
    <w:abstractNumId w:val="76"/>
  </w:num>
  <w:num w:numId="104">
    <w:abstractNumId w:val="30"/>
  </w:num>
  <w:num w:numId="105">
    <w:abstractNumId w:val="19"/>
  </w:num>
  <w:num w:numId="106">
    <w:abstractNumId w:val="92"/>
  </w:num>
  <w:num w:numId="107">
    <w:abstractNumId w:val="117"/>
  </w:num>
  <w:num w:numId="108">
    <w:abstractNumId w:val="108"/>
  </w:num>
  <w:num w:numId="109">
    <w:abstractNumId w:val="70"/>
  </w:num>
  <w:num w:numId="110">
    <w:abstractNumId w:val="55"/>
  </w:num>
  <w:num w:numId="111">
    <w:abstractNumId w:val="52"/>
  </w:num>
  <w:num w:numId="112">
    <w:abstractNumId w:val="110"/>
  </w:num>
  <w:num w:numId="113">
    <w:abstractNumId w:val="123"/>
  </w:num>
  <w:num w:numId="114">
    <w:abstractNumId w:val="53"/>
  </w:num>
  <w:num w:numId="115">
    <w:abstractNumId w:val="9"/>
  </w:num>
  <w:num w:numId="116">
    <w:abstractNumId w:val="17"/>
  </w:num>
  <w:num w:numId="117">
    <w:abstractNumId w:val="40"/>
  </w:num>
  <w:num w:numId="118">
    <w:abstractNumId w:val="106"/>
  </w:num>
  <w:num w:numId="119">
    <w:abstractNumId w:val="82"/>
  </w:num>
  <w:num w:numId="120">
    <w:abstractNumId w:val="122"/>
  </w:num>
  <w:num w:numId="121">
    <w:abstractNumId w:val="121"/>
  </w:num>
  <w:num w:numId="122">
    <w:abstractNumId w:val="78"/>
  </w:num>
  <w:num w:numId="123">
    <w:abstractNumId w:val="24"/>
  </w:num>
  <w:num w:numId="124">
    <w:abstractNumId w:val="65"/>
  </w:num>
  <w:num w:numId="125">
    <w:abstractNumId w:val="7"/>
  </w:num>
  <w:num w:numId="126">
    <w:abstractNumId w:val="45"/>
  </w:num>
  <w:num w:numId="127">
    <w:abstractNumId w:val="132"/>
  </w:num>
  <w:num w:numId="128">
    <w:abstractNumId w:val="0"/>
  </w:num>
  <w:num w:numId="129">
    <w:abstractNumId w:val="131"/>
  </w:num>
  <w:num w:numId="130">
    <w:abstractNumId w:val="120"/>
  </w:num>
  <w:num w:numId="131">
    <w:abstractNumId w:val="97"/>
  </w:num>
  <w:num w:numId="132">
    <w:abstractNumId w:val="91"/>
  </w:num>
  <w:num w:numId="133">
    <w:abstractNumId w:val="16"/>
  </w:num>
  <w:num w:numId="134">
    <w:abstractNumId w:val="58"/>
  </w:num>
  <w:num w:numId="135">
    <w:abstractNumId w:val="32"/>
  </w:num>
  <w:num w:numId="136">
    <w:abstractNumId w:val="85"/>
  </w:num>
  <w:num w:numId="137">
    <w:abstractNumId w:val="104"/>
  </w:num>
  <w:numIdMacAtCleanup w:val="1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E0"/>
    <w:rsid w:val="000A4B75"/>
    <w:rsid w:val="000E10C7"/>
    <w:rsid w:val="0011720A"/>
    <w:rsid w:val="001731A8"/>
    <w:rsid w:val="001C74E0"/>
    <w:rsid w:val="004E361C"/>
    <w:rsid w:val="004F3C50"/>
    <w:rsid w:val="005A1A06"/>
    <w:rsid w:val="00642665"/>
    <w:rsid w:val="006953C3"/>
    <w:rsid w:val="009175FD"/>
    <w:rsid w:val="00984AC7"/>
    <w:rsid w:val="009B0DEB"/>
    <w:rsid w:val="009B5DD3"/>
    <w:rsid w:val="00A4761D"/>
    <w:rsid w:val="00A66597"/>
    <w:rsid w:val="00A947C9"/>
    <w:rsid w:val="00C0065F"/>
    <w:rsid w:val="00C82BF5"/>
    <w:rsid w:val="00E878FD"/>
    <w:rsid w:val="00F73CEB"/>
    <w:rsid w:val="00FA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</cp:revision>
  <cp:lastPrinted>2023-07-03T11:36:00Z</cp:lastPrinted>
  <dcterms:created xsi:type="dcterms:W3CDTF">2023-06-29T09:06:00Z</dcterms:created>
  <dcterms:modified xsi:type="dcterms:W3CDTF">2023-11-27T11:46:00Z</dcterms:modified>
</cp:coreProperties>
</file>