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A2" w:rsidRPr="00D37E6C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D37E6C">
        <w:rPr>
          <w:b/>
          <w:bCs/>
          <w:caps/>
          <w:sz w:val="20"/>
          <w:szCs w:val="20"/>
        </w:rPr>
        <w:t xml:space="preserve">периодическая проверка </w:t>
      </w:r>
    </w:p>
    <w:p w:rsidR="00543C96" w:rsidRPr="00D37E6C" w:rsidRDefault="00543C96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D37E6C">
        <w:rPr>
          <w:b/>
          <w:bCs/>
          <w:caps/>
          <w:sz w:val="20"/>
          <w:szCs w:val="20"/>
        </w:rPr>
        <w:t>частных охранников.</w:t>
      </w:r>
    </w:p>
    <w:p w:rsidR="00543C96" w:rsidRPr="00D37E6C" w:rsidRDefault="00533EA9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ВОПРОСЫ И ОТВЕТЫ </w:t>
      </w:r>
      <w:r w:rsidR="004A53F1" w:rsidRPr="006466E7">
        <w:rPr>
          <w:b/>
          <w:color w:val="0000FF"/>
          <w:sz w:val="20"/>
          <w:szCs w:val="20"/>
        </w:rPr>
        <w:t>202</w:t>
      </w:r>
      <w:r w:rsidR="00B776AC">
        <w:rPr>
          <w:b/>
          <w:color w:val="0000FF"/>
          <w:sz w:val="20"/>
          <w:szCs w:val="20"/>
        </w:rPr>
        <w:t>3</w:t>
      </w:r>
      <w:r w:rsidR="00EB40A2" w:rsidRPr="006466E7">
        <w:rPr>
          <w:b/>
          <w:color w:val="0000FF"/>
          <w:sz w:val="20"/>
          <w:szCs w:val="20"/>
        </w:rPr>
        <w:t xml:space="preserve"> ГОДА</w:t>
      </w:r>
    </w:p>
    <w:p w:rsidR="00543C96" w:rsidRPr="00D37E6C" w:rsidRDefault="00543C96" w:rsidP="00604A86">
      <w:pPr>
        <w:autoSpaceDE w:val="0"/>
        <w:ind w:right="-57" w:firstLine="0"/>
        <w:rPr>
          <w:bCs/>
          <w:sz w:val="20"/>
          <w:szCs w:val="20"/>
        </w:rPr>
      </w:pPr>
    </w:p>
    <w:p w:rsidR="006B08D1" w:rsidRPr="00D37E6C" w:rsidRDefault="000C7D01" w:rsidP="00604A86">
      <w:pPr>
        <w:autoSpaceDE w:val="0"/>
        <w:ind w:right="-57"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</w:t>
      </w:r>
      <w:r w:rsidR="0094234C" w:rsidRPr="00D37E6C">
        <w:rPr>
          <w:bCs/>
          <w:sz w:val="20"/>
          <w:szCs w:val="20"/>
        </w:rPr>
        <w:t xml:space="preserve">ля периодической проверки частных охранников установлены </w:t>
      </w:r>
      <w:r w:rsidR="00E468BB">
        <w:rPr>
          <w:bCs/>
          <w:color w:val="0000FF"/>
          <w:sz w:val="20"/>
          <w:szCs w:val="20"/>
        </w:rPr>
        <w:t>205</w:t>
      </w:r>
      <w:r w:rsidR="00E74E67" w:rsidRPr="00E74E67">
        <w:rPr>
          <w:bCs/>
          <w:color w:val="0000FF"/>
          <w:sz w:val="20"/>
          <w:szCs w:val="20"/>
        </w:rPr>
        <w:t xml:space="preserve"> </w:t>
      </w:r>
      <w:r w:rsidR="0094234C" w:rsidRPr="00D37E6C">
        <w:rPr>
          <w:bCs/>
          <w:sz w:val="20"/>
          <w:szCs w:val="20"/>
        </w:rPr>
        <w:t>вопрос</w:t>
      </w:r>
      <w:r w:rsidR="00E468BB">
        <w:rPr>
          <w:bCs/>
          <w:color w:val="0000FF"/>
          <w:sz w:val="20"/>
          <w:szCs w:val="20"/>
        </w:rPr>
        <w:t>ов</w:t>
      </w:r>
      <w:r w:rsidR="0094234C" w:rsidRPr="00D37E6C">
        <w:rPr>
          <w:bCs/>
          <w:sz w:val="20"/>
          <w:szCs w:val="20"/>
        </w:rPr>
        <w:t xml:space="preserve">: вопросы № </w:t>
      </w:r>
      <w:r w:rsidR="0094234C" w:rsidRPr="00C97AE5">
        <w:rPr>
          <w:bCs/>
          <w:sz w:val="20"/>
          <w:szCs w:val="20"/>
        </w:rPr>
        <w:t xml:space="preserve">1.1 – </w:t>
      </w:r>
      <w:r w:rsidR="0094234C" w:rsidRPr="00663864">
        <w:rPr>
          <w:bCs/>
          <w:color w:val="0000FF"/>
          <w:sz w:val="20"/>
          <w:szCs w:val="20"/>
        </w:rPr>
        <w:t>1.</w:t>
      </w:r>
      <w:r w:rsidR="00E468BB">
        <w:rPr>
          <w:bCs/>
          <w:color w:val="0000FF"/>
          <w:sz w:val="20"/>
          <w:szCs w:val="20"/>
        </w:rPr>
        <w:t>51</w:t>
      </w:r>
      <w:r w:rsidR="0094234C" w:rsidRPr="00663864">
        <w:rPr>
          <w:bCs/>
          <w:color w:val="0000FF"/>
          <w:sz w:val="20"/>
          <w:szCs w:val="20"/>
        </w:rPr>
        <w:t xml:space="preserve">, </w:t>
      </w:r>
      <w:r w:rsidR="0094234C" w:rsidRPr="00C97AE5">
        <w:rPr>
          <w:bCs/>
          <w:sz w:val="20"/>
          <w:szCs w:val="20"/>
        </w:rPr>
        <w:t xml:space="preserve">2.1 – 2.5, </w:t>
      </w:r>
      <w:r w:rsidR="00F76C6B">
        <w:rPr>
          <w:bCs/>
          <w:sz w:val="20"/>
          <w:szCs w:val="20"/>
        </w:rPr>
        <w:t>3.1– 3.</w:t>
      </w:r>
      <w:r w:rsidR="00F76C6B" w:rsidRPr="00F76C6B">
        <w:rPr>
          <w:bCs/>
          <w:color w:val="0000FF"/>
          <w:sz w:val="20"/>
          <w:szCs w:val="20"/>
        </w:rPr>
        <w:t>41</w:t>
      </w:r>
      <w:r w:rsidR="002E7103" w:rsidRPr="00C97AE5">
        <w:rPr>
          <w:bCs/>
          <w:sz w:val="20"/>
          <w:szCs w:val="20"/>
        </w:rPr>
        <w:t>, 4.1– 4.40, 5.1 –</w:t>
      </w:r>
      <w:r w:rsidR="002E7103" w:rsidRPr="00E74E67">
        <w:rPr>
          <w:bCs/>
          <w:color w:val="0000FF"/>
          <w:sz w:val="20"/>
          <w:szCs w:val="20"/>
        </w:rPr>
        <w:t xml:space="preserve"> 5.</w:t>
      </w:r>
      <w:r w:rsidR="00D70AEC">
        <w:rPr>
          <w:bCs/>
          <w:color w:val="0000FF"/>
          <w:sz w:val="20"/>
          <w:szCs w:val="20"/>
        </w:rPr>
        <w:t>65</w:t>
      </w:r>
      <w:r w:rsidR="0094234C" w:rsidRPr="002E7103">
        <w:rPr>
          <w:bCs/>
          <w:color w:val="0000FF"/>
          <w:sz w:val="20"/>
          <w:szCs w:val="20"/>
        </w:rPr>
        <w:t xml:space="preserve">, </w:t>
      </w:r>
      <w:r w:rsidR="0094234C" w:rsidRPr="00C97AE5">
        <w:rPr>
          <w:bCs/>
          <w:sz w:val="20"/>
          <w:szCs w:val="20"/>
        </w:rPr>
        <w:t xml:space="preserve">6.1 – 6.3 </w:t>
      </w:r>
    </w:p>
    <w:p w:rsidR="0094234C" w:rsidRPr="00D37E6C" w:rsidRDefault="0094234C" w:rsidP="00604A86">
      <w:pPr>
        <w:autoSpaceDE w:val="0"/>
        <w:ind w:right="-57" w:firstLine="0"/>
        <w:rPr>
          <w:bCs/>
          <w:sz w:val="20"/>
          <w:szCs w:val="20"/>
        </w:rPr>
      </w:pPr>
    </w:p>
    <w:p w:rsidR="0094234C" w:rsidRPr="00D37E6C" w:rsidRDefault="0094234C" w:rsidP="00604A86">
      <w:pPr>
        <w:autoSpaceDE w:val="0"/>
        <w:ind w:right="-57" w:firstLine="0"/>
        <w:rPr>
          <w:bCs/>
          <w:sz w:val="16"/>
          <w:szCs w:val="16"/>
        </w:rPr>
      </w:pP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1. Вопросы по правовой подготовке </w:t>
      </w:r>
    </w:p>
    <w:p w:rsidR="0094234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– для всех разрядов)</w:t>
      </w:r>
    </w:p>
    <w:p w:rsidR="009549D4" w:rsidRPr="00D37E6C" w:rsidRDefault="009549D4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080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1.1. Какие меры принуждения могут применять частные охранники?</w:t>
      </w:r>
    </w:p>
    <w:p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Задержание </w:t>
      </w:r>
      <w:r w:rsidRPr="00D37E6C">
        <w:rPr>
          <w:bCs/>
          <w:sz w:val="20"/>
          <w:szCs w:val="20"/>
        </w:rPr>
        <w:t>на месте правонарушения</w:t>
      </w:r>
      <w:r w:rsidRPr="00D37E6C">
        <w:rPr>
          <w:b/>
          <w:bCs/>
          <w:sz w:val="20"/>
          <w:szCs w:val="20"/>
        </w:rPr>
        <w:t xml:space="preserve"> </w:t>
      </w:r>
      <w:r w:rsidRPr="00D37E6C">
        <w:rPr>
          <w:sz w:val="20"/>
          <w:szCs w:val="20"/>
        </w:rPr>
        <w:t xml:space="preserve">лиц, совершивших противоправное посягательство на охраняемое имущество либо нарушающих </w:t>
      </w:r>
      <w:proofErr w:type="spellStart"/>
      <w:r w:rsidRPr="00D37E6C">
        <w:rPr>
          <w:sz w:val="20"/>
          <w:szCs w:val="20"/>
        </w:rPr>
        <w:t>внутриобъектовый</w:t>
      </w:r>
      <w:proofErr w:type="spellEnd"/>
      <w:r w:rsidRPr="00D37E6C">
        <w:rPr>
          <w:sz w:val="20"/>
          <w:szCs w:val="20"/>
        </w:rPr>
        <w:t xml:space="preserve">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:rsidR="0094234C" w:rsidRPr="00D37E6C" w:rsidRDefault="0094234C" w:rsidP="00604A86">
      <w:pPr>
        <w:tabs>
          <w:tab w:val="left" w:pos="0"/>
          <w:tab w:val="left" w:pos="851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Изъятие предметов, досмотр транспорта, применение огнестрельного и холодного оружия.</w:t>
      </w:r>
    </w:p>
    <w:p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1.2. Какие виды специальных средств разрешается использовать в частной охранной деятельности?</w:t>
      </w:r>
    </w:p>
    <w:p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Резиновые палки, наручники, средства для принудительной остановки транспорта.</w:t>
      </w:r>
    </w:p>
    <w:p w:rsidR="0094234C" w:rsidRPr="00D37E6C" w:rsidRDefault="0094234C" w:rsidP="00604A86">
      <w:pPr>
        <w:widowControl w:val="0"/>
        <w:tabs>
          <w:tab w:val="left" w:pos="629"/>
          <w:tab w:val="left" w:pos="720"/>
        </w:tabs>
        <w:autoSpaceDE w:val="0"/>
        <w:spacing w:before="48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Защитные шлемы, защитные жилеты, наручники и резиновые палки.</w:t>
      </w:r>
    </w:p>
    <w:p w:rsidR="0094234C" w:rsidRPr="00D37E6C" w:rsidRDefault="0094234C" w:rsidP="00604A86">
      <w:pPr>
        <w:widowControl w:val="0"/>
        <w:tabs>
          <w:tab w:val="left" w:pos="629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Резиновые палки, слезоточивые вещества, служебных собак.</w:t>
      </w:r>
    </w:p>
    <w:p w:rsidR="0094234C" w:rsidRPr="00D37E6C" w:rsidRDefault="0094234C" w:rsidP="00604A86">
      <w:pPr>
        <w:tabs>
          <w:tab w:val="left" w:pos="62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1.3. 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Гражданское оружие, разрешенное для использования в частной охранной деятельности.</w:t>
      </w:r>
    </w:p>
    <w:p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Специальное средство, разрешенное для использования в частной охранной деятельности.</w:t>
      </w:r>
    </w:p>
    <w:p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Служебное оружие, разрешенное для использования в частной охранной деятельности.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1.4. Охраннику запрещается применять огнестрельное оружие (5-6 разряд):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ограниченной видимости вследствие погодных условий.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значительном скоплении людей.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значительном скоплении людей, когда от применения оружия могут пострадать посторонние лица.</w:t>
      </w:r>
    </w:p>
    <w:p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1.5. Обязан ли охранник сдавать имеющееся у него оружие при перелете по территории Российской Федерации </w:t>
      </w:r>
      <w:proofErr w:type="gramStart"/>
      <w:r w:rsidRPr="00D37E6C">
        <w:rPr>
          <w:b/>
          <w:sz w:val="20"/>
          <w:szCs w:val="20"/>
        </w:rPr>
        <w:t>на</w:t>
      </w:r>
      <w:proofErr w:type="gramEnd"/>
      <w:r w:rsidRPr="00D37E6C">
        <w:rPr>
          <w:b/>
          <w:sz w:val="20"/>
          <w:szCs w:val="20"/>
        </w:rPr>
        <w:t xml:space="preserve"> воздушном судне?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Обязан во всех случаях.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Обязан, кроме случаев, когда при нем находится охраняемое имущество.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обязан.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1.6. В целях обеспечения оказания услуг по защите жизни и здоровья граждан выдача оружия на посты и маршруты: </w:t>
      </w:r>
      <w:r w:rsidRPr="00D37E6C">
        <w:rPr>
          <w:b/>
          <w:bCs/>
          <w:sz w:val="20"/>
          <w:szCs w:val="20"/>
        </w:rPr>
        <w:t>(5-6 разряд)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Допускается.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допускается.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Допускается при условии согласования вопроса выдачи оружия с территориальным органом федерального органа исполнительной власти, уполномоченного в сфере частной охранной деятельности.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1.7. При необходимой обороне субъектом посягательства, отражаемого обороняющимся, является: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Человек (физическое лицо).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Стихия (силы природы).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Источник повышенной опасности (оружие, автомобиль и пр.).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1.8. В соответствии с действующим законодательством при необходимой обороне допускается причинение вреда: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Посягающему лицу.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Третьим лицам.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Любым лицам.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1.9. Могут ли действия охранника по защите жизни и здоровья другого лица расцениваться как действия в состоянии необходимой обороны: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могут ни при каких условиях.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Могут, если соблюдены условия необходимой обороны, предусмотренные законом.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Могут, только если при указанном лице находилось охраняемое имущество.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>1.10. Допускается ли причинение вреда третьим лицам в состоянии необходимой обороны?</w:t>
      </w:r>
    </w:p>
    <w:p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при групповом нападении.</w:t>
      </w:r>
    </w:p>
    <w:p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Да, при вооруженном нападении.</w:t>
      </w:r>
    </w:p>
    <w:p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Нет.</w:t>
      </w:r>
    </w:p>
    <w:p w:rsidR="0094234C" w:rsidRPr="00D37E6C" w:rsidRDefault="0094234C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1.11. Вред, причиненный в состоянии крайней необходимости: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подлежит возмещению.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Во всех случаях подлежит возмещению в полном объеме лицом, причинившим вред.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Подлежит возмещению по решению суда.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1.12. Причинение вреда, менее значительного, чем предотвращенный вред, является обязательным условием правомерности действий: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состоянии необходимой обороны.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состоянии крайней необходимости.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Как в состоянии необходимой обороны, так и в состоянии крайней необходимости.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1.13. При необходимой обороне причинение посягающему лицу любого вреда правомерно: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случае группового посягательства.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посягательство сопряжено с насилием, опасным для здоровья обороняющегося.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1.14.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имеют.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Нет, не имеют.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Имеют, если посягательство сопряжено с насилием, опасным для жизни обороняющегося.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1.15. 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подлежит.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Подлежит частично на основании судебного решения.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Не подлежит.   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1.16. Превышение мер, необходимых для задержания лица, совершившего преступление (их явное несоответствие характеру 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 всех случаях причинения вреда здоровью задерживаемого (независимо от наличия или отсутствия умысла).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в случаях умышленного причинения смерти, тяжкого или средней тяжести вреда здоровью задерживаемого.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случаях умышленного причинения смерти, тяжкого, средней тяжести или легкого вреда здоровью задерживаемого.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1.17.  К уголовно наказуемым деяниям относится: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Причинение тяжкого вреда здоровью по неосторожности, совершенное при превышении пределов необходимой обороны.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Умышленное причинение тяжкого вреда здоровью, совершенное при превышении пределов необходимой обороны.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Умышленное причинение средней тяжести вреда здоровью, совершенное при превышении пределов необходимой обороны.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1.18. К уголовно наказуемым деяниям относится: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Причинение тяжкого или средней тяжести вреда здоровью по неосторожности, совершенное при превышении мер, необходимых для задержания лица, совершившего преступление.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</w:rPr>
        <w:tab/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1.19. Частный охранник, имеющий на посту огнестрельное оружие, выданное ему в охранной организации для осуществления охранных функций, применяет его: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 и в порядке, установленных статьями 16, 18 Закона РФ «О частной детективной и охранной деятельности в РФ».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случаях и в порядке, установленных статьями 37, 39 Уголовного кодекса Российской Федерации.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>1.20. 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его: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 и в порядке, установленных статьи 16, 18 Закона РФ «О частной детективной и охранной деятельности в РФ».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случаях и в порядке, установленных статьями 37, 39 Уголовного кодекса Российской Федерации.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1.21. Нарушение охранниками правил ношения оружия и патронов к нему влечет: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Уголовную ответственность.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Административную ответственность.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Уголовную и административную ответственность.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1.22. 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отражения нападения, когда его собственная жизнь подвергается непосредственной опасности.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отражения нападения, когда его собственная жизнь или здоровье подвергаются опасности.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отражения любого нападения на охранника.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1.23. Кого и в какой срок в соответствии с законом охранник обязан информировать о каждом случае применения оружия?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Незамедлительно орган внутренних дел по месту применения оружия.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заказчика охранной услуги.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1.24. 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Немедленно уведомить органы здравоохранения, орган внутренних дел и руководителя охранной организации.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Незамедлительно уведомить заказчика частной охранной услуги.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1.25. 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 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оказания указанными лицами группового сопротивления.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случае отказа нарушителя подчиниться требованию охранника проследовать в помещение охраны.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1.26. 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 рукам, ногам, ягодицам, по спине в области проекции почек и печени.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по голове, шее, ключичной области, животу.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  <w:lang w:eastAsia="ru-RU"/>
        </w:rPr>
        <w:t xml:space="preserve"> </w:t>
      </w:r>
      <w:r w:rsidRPr="00D37E6C">
        <w:rPr>
          <w:sz w:val="20"/>
          <w:szCs w:val="20"/>
        </w:rPr>
        <w:t>По голове, шее, ключичной области, животу, половым органам, в область проекции сердца.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1.27. 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в случае, если он произвел выстрел в воздух для предупреждения о намерении применить оружие?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нахождения частной охранной организации.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обязан, поскольку нет пострадавших.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1.28. В отношении кого частным охранникам запрещается применять огнестрельное оружие?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в отношении детей.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отношении детей и граждан, имеющих документ, подтверждающий наличие инвалидности.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отношении женщин, лиц с явными признаками инвалидности и несовершеннолетних, когда их возраст очевиден или известен охраннику.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>1.29. 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случае оказания ими группового сопротивления.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случае отказа выполнить требование охранника проследовать в помещение охраны.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1.30. В каких случаях охраннику дозволяется не предупреждать о намерении использовать физическую силу, специальные средства и огнестрельное оружие?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Когда может возникнуть угроза жизни и здоровью охраняемых граждан.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Когда имеется угроза применения насилия, опасного для жизни охранника.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1.31. Действия по охране места происшествия, связанные с ограничением передвижения людей и транспортных средств, могут производиться частным охранником: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до прибытия сотрудников правоохранительных органов).</w:t>
      </w:r>
    </w:p>
    <w:p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1.32. </w:t>
      </w:r>
      <w:r w:rsidRPr="00D37E6C">
        <w:rPr>
          <w:b/>
          <w:bCs/>
          <w:sz w:val="20"/>
          <w:szCs w:val="20"/>
        </w:rPr>
        <w:t>Действия по временному изъятию орудия преступления (до прибытия на место происшествия сотрудников правоохранительных органов) могут производиться частным охранником: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(в случае совершения любого преступления).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5D2E1E" w:rsidRDefault="0094234C" w:rsidP="00604A86">
      <w:pPr>
        <w:jc w:val="both"/>
        <w:rPr>
          <w:b/>
          <w:color w:val="0000FF"/>
          <w:sz w:val="20"/>
          <w:szCs w:val="20"/>
        </w:rPr>
      </w:pPr>
      <w:r w:rsidRPr="00D37E6C">
        <w:rPr>
          <w:b/>
          <w:sz w:val="20"/>
          <w:szCs w:val="20"/>
        </w:rPr>
        <w:t>1.33</w:t>
      </w:r>
      <w:r w:rsidRPr="00D37E6C">
        <w:t xml:space="preserve">. </w:t>
      </w:r>
      <w:r w:rsidRPr="00D37E6C">
        <w:rPr>
          <w:b/>
          <w:sz w:val="20"/>
          <w:szCs w:val="20"/>
        </w:rPr>
        <w:t xml:space="preserve">В случае признания частного охранника не прошедшим периодическую проверку на пригодность к действиям в условиях, связанных с применением огнестрельного оружия и специальных средств в связи с </w:t>
      </w:r>
      <w:proofErr w:type="spellStart"/>
      <w:r w:rsidRPr="00D37E6C">
        <w:rPr>
          <w:b/>
          <w:sz w:val="20"/>
          <w:szCs w:val="20"/>
        </w:rPr>
        <w:t>непрохождением</w:t>
      </w:r>
      <w:proofErr w:type="spellEnd"/>
      <w:r w:rsidRPr="00D37E6C">
        <w:rPr>
          <w:b/>
          <w:sz w:val="20"/>
          <w:szCs w:val="20"/>
        </w:rPr>
        <w:t xml:space="preserve"> проверки теоретических знаний или </w:t>
      </w:r>
      <w:proofErr w:type="spellStart"/>
      <w:r w:rsidRPr="00D37E6C">
        <w:rPr>
          <w:b/>
          <w:sz w:val="20"/>
          <w:szCs w:val="20"/>
        </w:rPr>
        <w:t>непрохождением</w:t>
      </w:r>
      <w:proofErr w:type="spellEnd"/>
      <w:r w:rsidRPr="00D37E6C">
        <w:rPr>
          <w:b/>
          <w:sz w:val="20"/>
          <w:szCs w:val="20"/>
        </w:rPr>
        <w:t xml:space="preserve"> проверки практических навыков или несоблюдением техники безопасности, установленной в месте проведения периодической проверки, либо в связи с неявкой на периодическую проверку: </w:t>
      </w:r>
      <w:r w:rsidRPr="005D2E1E">
        <w:rPr>
          <w:b/>
          <w:color w:val="0000FF"/>
          <w:sz w:val="20"/>
          <w:szCs w:val="20"/>
        </w:rPr>
        <w:t>(5-6 разряд)</w:t>
      </w:r>
    </w:p>
    <w:p w:rsidR="0094234C" w:rsidRPr="00D37E6C" w:rsidRDefault="0094234C" w:rsidP="00604A86">
      <w:pPr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Частный охранник направляется на повторную периодическую проверку, личная карточка и удостоверение частного охранника изымаются.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Частный охранник направляется на повторную периодическую проверку, руководителю частной охранной организации направляется предписание о сдаче в подразделение лицензионно-разрешительной работы его разрешения на хранение и ношение огнестрельного оружия при исполнении служебных обязанностей.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Частный охранник направляется на повторную периодическую проверку.  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1.34. Согласно нормативным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соответствии с должностной инструкцией частного охранника.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В соответствии с Положением о пропускном и </w:t>
      </w:r>
      <w:proofErr w:type="spellStart"/>
      <w:r w:rsidRPr="00D37E6C">
        <w:rPr>
          <w:sz w:val="20"/>
          <w:szCs w:val="20"/>
        </w:rPr>
        <w:t>внутриобъектовом</w:t>
      </w:r>
      <w:proofErr w:type="spellEnd"/>
      <w:r w:rsidRPr="00D37E6C">
        <w:rPr>
          <w:sz w:val="20"/>
          <w:szCs w:val="20"/>
        </w:rPr>
        <w:t xml:space="preserve"> режимах, утвержденным Заказчиком охранных услуг.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соответствии с инструкцией предприятия-производителя соответствующего специального средства.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1.35. Из какого оружия выполняются упражнения по стрельбе при прохождении частными охранниками 6-го разряда периодической проверки на пригодность к действиям в условиях, связанных с применением огнестрельного оружия? (6 разряд)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и зарубежного производства.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производства.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огнестрельное нарезное короткоствольное служебное оружие.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 xml:space="preserve">1.36. 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</w:t>
      </w:r>
      <w:proofErr w:type="spellStart"/>
      <w:r w:rsidRPr="00D37E6C">
        <w:rPr>
          <w:b/>
          <w:sz w:val="20"/>
          <w:szCs w:val="20"/>
        </w:rPr>
        <w:t>непрохождением</w:t>
      </w:r>
      <w:proofErr w:type="spellEnd"/>
      <w:r w:rsidRPr="00D37E6C">
        <w:rPr>
          <w:b/>
          <w:sz w:val="20"/>
          <w:szCs w:val="20"/>
        </w:rPr>
        <w:t xml:space="preserve"> им повторной периодической проверки либо неявкой без уважительных причин на повторную периодическую проверку)?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срок не более трех месяцев.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срок не более шести месяцев.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 даты очередного прохождения периодической проверки.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  <w:r w:rsidRPr="00D37E6C">
        <w:rPr>
          <w:b/>
          <w:bCs/>
          <w:sz w:val="20"/>
          <w:szCs w:val="20"/>
        </w:rPr>
        <w:t xml:space="preserve"> 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b/>
          <w:sz w:val="20"/>
          <w:szCs w:val="20"/>
        </w:rPr>
        <w:t>1.37. В каких случаях ненадлежащее исполнение обязанностей лицом, которому была поручена охрана огнестрельного оружия, боеприпасов, взрывчатых веществ или взрывных устройств влечет уголовную ответственность: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Независимо от последствий неисполнения указанных обязанностей. </w:t>
      </w:r>
    </w:p>
    <w:p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повлекло их хищение или уничтожение либо наступление иных тяжких последствий.</w:t>
      </w:r>
    </w:p>
    <w:p w:rsidR="0094234C" w:rsidRPr="00D37E6C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случае их хищения или уничтожения.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b/>
          <w:sz w:val="20"/>
          <w:szCs w:val="20"/>
        </w:rPr>
        <w:t>1.38. В каких случаях небрежное хранение огнестрельного оружия, создавшее условия для его использования другим лицом, не влечет уголовную ответственность: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Если это не повлекло тяжких последствий. </w:t>
      </w:r>
    </w:p>
    <w:p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повлекло смерть человека или иные тяжкие последствия.</w:t>
      </w:r>
    </w:p>
    <w:p w:rsidR="0094234C" w:rsidRPr="00D37E6C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это повлекло смерть двух или более лиц.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1.39. Частные охранники имеют право применять физическую силу: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случаях, если Законом РФ «О частной детективной и охранной деятельности в РФ» им разрешено применение специальных средств или огнестрельного оружия.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в случаях, если Законом РФ «О частной детективной и охранной деятельности в РФ» им разрешено применение специальных средств.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случаях, если Законом РФ «О частной детективной и охранной деятельности в РФ» им разрешено применение огнестрельного оружия.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1.40. </w:t>
      </w:r>
      <w:r w:rsidRPr="00D37E6C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при выполнении упражнения «Применение наручников» снятие наручников производится: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 w:rsidRPr="00D37E6C">
        <w:rPr>
          <w:rFonts w:eastAsia="Calibri"/>
          <w:sz w:val="20"/>
          <w:szCs w:val="20"/>
        </w:rPr>
        <w:t>В пределах времени, установленного для выполнения упражнения (25 секунд)</w:t>
      </w:r>
      <w:r w:rsidRPr="00D37E6C">
        <w:rPr>
          <w:sz w:val="20"/>
          <w:szCs w:val="20"/>
        </w:rPr>
        <w:t>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За пределами времени, </w:t>
      </w:r>
      <w:r w:rsidRPr="00D37E6C">
        <w:rPr>
          <w:rFonts w:eastAsia="Calibri"/>
          <w:sz w:val="20"/>
          <w:szCs w:val="20"/>
        </w:rPr>
        <w:t>установленного для выполнения упражнения (</w:t>
      </w:r>
      <w:r w:rsidRPr="00D37E6C">
        <w:rPr>
          <w:sz w:val="20"/>
          <w:szCs w:val="20"/>
        </w:rPr>
        <w:t>после завершени</w:t>
      </w:r>
      <w:r w:rsidR="00DB73D7">
        <w:rPr>
          <w:sz w:val="20"/>
          <w:szCs w:val="20"/>
        </w:rPr>
        <w:t xml:space="preserve">я надевания наручников, доклада </w:t>
      </w:r>
      <w:r w:rsidRPr="00D37E6C">
        <w:rPr>
          <w:sz w:val="20"/>
          <w:szCs w:val="20"/>
        </w:rPr>
        <w:t>проверяемого «Наручники надеты» и проверки правильности надевания наручников проверяющим).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пределах времени, установленного для выполнения упражнения или за его пределами (по усмотрению проверяющего).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 1.41.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Правильное надевание наручников (независимо от установленного времени).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Правильное надевание наручников в пределах установленного времени (независимо от того, смог ли проверяемый снять наручники).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Правильное надевание наручников в пределах установленного времени и последующее их снятие.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1.42. Плановая периодическая проверка на пригодность к действиям в условиях, связанных с применением огнестрельного оружия и специальных средств для охранников 6 разряда проводится: (6 разряд)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Один раз в два года в течение месяца, предшествующего дате прохождения последней периодической проверки.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Один раз в год в течение месяца, предшествующего дате прохождения последней периодической проверки.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Один раз в год в течение месяца, предшествующего дате выдачи разреше</w:t>
      </w:r>
      <w:r w:rsidRPr="00D37E6C">
        <w:rPr>
          <w:sz w:val="20"/>
          <w:szCs w:val="20"/>
        </w:rPr>
        <w:softHyphen/>
        <w:t>ния на хранение и ношение огнестрельного оружия, в том числе в порядке продления срока действия указанного разрешения.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1.43. При прибытии частного охранника на периодическую проверку без документа, удостоверяющий личность гражданина Российской Федерации на территории Российской Федерации, удостоверения частного охранника и оригинала или заверенной печатью (штампом) ЧОО либо подписью уполномоченного лица ЧОО копии уведомления о проверке комиссией принимается решение о переносе даты периодической проверки: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срок не более 14 календарных дней с учетом графика работы комиссии с возможностью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срок не более 14 календарных дней с учетом графика работы комиссии без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срок не более 30 календарных дней</w:t>
      </w:r>
      <w:r w:rsidRPr="00D37E6C">
        <w:t xml:space="preserve"> </w:t>
      </w:r>
      <w:r w:rsidRPr="00D37E6C">
        <w:rPr>
          <w:sz w:val="20"/>
          <w:szCs w:val="20"/>
        </w:rPr>
        <w:t>с учетом 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1.44. Согласно Типовым упражнениям практического применения специальных средств наручники считаются надетыми правильно: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</w:t>
      </w:r>
      <w:r w:rsidRPr="00D37E6C">
        <w:rPr>
          <w:rFonts w:eastAsia="Calibri"/>
          <w:sz w:val="20"/>
          <w:szCs w:val="20"/>
        </w:rPr>
        <w:t>Если</w:t>
      </w:r>
      <w:r w:rsidRPr="00D37E6C">
        <w:rPr>
          <w:sz w:val="20"/>
          <w:szCs w:val="20"/>
        </w:rPr>
        <w:t xml:space="preserve"> в надетом состоянии наручники не могут проворачиваться на конечности.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в надетом состоянии наручники свободно проворачиваются (каких-либо требований о надежности фиксации конечности не предъявляется).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в надетом состоянии наручники свободно проворачиваются и надежно фиксируют конечность.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pStyle w:val="afb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1.45.</w:t>
      </w:r>
      <w:r w:rsidRPr="00D37E6C">
        <w:rPr>
          <w:rFonts w:ascii="Times New Roman" w:hAnsi="Times New Roman"/>
          <w:b/>
          <w:sz w:val="20"/>
          <w:szCs w:val="20"/>
        </w:rPr>
        <w:tab/>
        <w:t xml:space="preserve"> Согласно Перечню видов вооружения охранников, утвержденному Правительством РФ, огнестрельное гладкоствольное длинноствольное оружие отечественного производства включено в указанный перечень: (6 разряд)</w:t>
      </w:r>
    </w:p>
    <w:p w:rsidR="0094234C" w:rsidRPr="00D37E6C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D37E6C">
        <w:rPr>
          <w:rFonts w:eastAsia="Arial"/>
          <w:sz w:val="20"/>
          <w:szCs w:val="20"/>
        </w:rPr>
        <w:t>1. Только как сертифицированное в установленном порядке в качестве гражданского оружия.</w:t>
      </w:r>
    </w:p>
    <w:p w:rsidR="0094234C" w:rsidRPr="00D37E6C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D37E6C">
        <w:rPr>
          <w:rFonts w:eastAsia="Arial"/>
          <w:sz w:val="20"/>
          <w:szCs w:val="20"/>
        </w:rPr>
        <w:t>2. Только как сертифицированное в установленном порядке в качестве служебного оружия.</w:t>
      </w:r>
    </w:p>
    <w:p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bCs/>
          <w:sz w:val="20"/>
          <w:szCs w:val="20"/>
        </w:rPr>
        <w:t xml:space="preserve">3. </w:t>
      </w:r>
      <w:r w:rsidRPr="00D37E6C">
        <w:rPr>
          <w:rFonts w:eastAsia="Arial"/>
          <w:sz w:val="20"/>
          <w:szCs w:val="20"/>
        </w:rPr>
        <w:t>Как сертифицированное в установленном порядке в качестве гражданского оружия, и как сертифицированное в установленном порядке в качестве служебного оружия.</w:t>
      </w:r>
    </w:p>
    <w:p w:rsidR="005D524B" w:rsidRPr="00AB74A5" w:rsidRDefault="00AB74A5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</w:t>
      </w:r>
    </w:p>
    <w:p w:rsidR="005D2E1E" w:rsidRPr="005D2E1E" w:rsidRDefault="00663864" w:rsidP="005D2E1E">
      <w:pPr>
        <w:jc w:val="both"/>
        <w:rPr>
          <w:b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1.46. В соответствии с Федеральным законом «Об оружии», одним из условий выдачи оружия работникам юридических лиц с особыми уставными задачами (к которым относятся, в том числе, частные охранники) является:</w:t>
      </w:r>
      <w:r w:rsidR="005D2E1E">
        <w:rPr>
          <w:b/>
          <w:bCs/>
          <w:color w:val="0000FF"/>
          <w:sz w:val="20"/>
          <w:szCs w:val="20"/>
        </w:rPr>
        <w:t xml:space="preserve"> </w:t>
      </w:r>
      <w:r w:rsidR="005D2E1E" w:rsidRPr="005D2E1E">
        <w:rPr>
          <w:b/>
          <w:color w:val="0000FF"/>
          <w:sz w:val="20"/>
          <w:szCs w:val="20"/>
        </w:rPr>
        <w:t>(5-6 разряд)</w:t>
      </w:r>
    </w:p>
    <w:p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1. Отсутствие у них оснований, препятствующих получению лицензии на приобретение гражданского оружия.</w:t>
      </w:r>
    </w:p>
    <w:p w:rsidR="00663864" w:rsidRPr="00A646D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646D4">
        <w:rPr>
          <w:bCs/>
          <w:color w:val="0000FF"/>
          <w:sz w:val="20"/>
          <w:szCs w:val="20"/>
        </w:rPr>
        <w:t xml:space="preserve">2. </w:t>
      </w:r>
      <w:r w:rsidR="000E4377">
        <w:rPr>
          <w:bCs/>
          <w:color w:val="0000FF"/>
          <w:sz w:val="20"/>
          <w:szCs w:val="20"/>
        </w:rPr>
        <w:t>Отсутствие у них оснований, препятствующих</w:t>
      </w:r>
      <w:r w:rsidR="00C41885">
        <w:rPr>
          <w:bCs/>
          <w:color w:val="0000FF"/>
          <w:sz w:val="20"/>
          <w:szCs w:val="20"/>
        </w:rPr>
        <w:t xml:space="preserve"> допуску к работам </w:t>
      </w:r>
      <w:r w:rsidR="00C41885" w:rsidRPr="00C41885">
        <w:rPr>
          <w:bCs/>
          <w:color w:val="0000FF"/>
          <w:sz w:val="20"/>
          <w:szCs w:val="20"/>
        </w:rPr>
        <w:t>с вредными, тяжелыми или опасными условиями</w:t>
      </w:r>
      <w:r w:rsidR="00C41885">
        <w:rPr>
          <w:bCs/>
          <w:color w:val="0000FF"/>
          <w:sz w:val="20"/>
          <w:szCs w:val="20"/>
        </w:rPr>
        <w:t xml:space="preserve"> труда.</w:t>
      </w:r>
      <w:r w:rsidR="000E4377">
        <w:rPr>
          <w:bCs/>
          <w:color w:val="0000FF"/>
          <w:sz w:val="20"/>
          <w:szCs w:val="20"/>
        </w:rPr>
        <w:t xml:space="preserve"> </w:t>
      </w:r>
    </w:p>
    <w:p w:rsidR="00663864" w:rsidRPr="00A646D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646D4">
        <w:rPr>
          <w:bCs/>
          <w:color w:val="0000FF"/>
          <w:sz w:val="20"/>
          <w:szCs w:val="20"/>
        </w:rPr>
        <w:t xml:space="preserve">3. </w:t>
      </w:r>
      <w:r w:rsidR="000E4377">
        <w:rPr>
          <w:bCs/>
          <w:color w:val="0000FF"/>
          <w:sz w:val="20"/>
          <w:szCs w:val="20"/>
        </w:rPr>
        <w:t>Наличие</w:t>
      </w:r>
      <w:r w:rsidR="000E4377" w:rsidRPr="00A646D4">
        <w:rPr>
          <w:bCs/>
          <w:color w:val="0000FF"/>
          <w:sz w:val="20"/>
          <w:szCs w:val="20"/>
        </w:rPr>
        <w:t xml:space="preserve"> у них </w:t>
      </w:r>
      <w:r w:rsidR="00C41885">
        <w:rPr>
          <w:bCs/>
          <w:color w:val="0000FF"/>
          <w:sz w:val="20"/>
          <w:szCs w:val="20"/>
        </w:rPr>
        <w:t>документа об обучении</w:t>
      </w:r>
      <w:r w:rsidR="000E4377">
        <w:rPr>
          <w:bCs/>
          <w:color w:val="0000FF"/>
          <w:sz w:val="20"/>
          <w:szCs w:val="20"/>
        </w:rPr>
        <w:t xml:space="preserve"> по </w:t>
      </w:r>
      <w:r w:rsidR="000E4377" w:rsidRPr="00066F52">
        <w:rPr>
          <w:bCs/>
          <w:color w:val="0000FF"/>
          <w:sz w:val="20"/>
          <w:szCs w:val="20"/>
        </w:rPr>
        <w:t>программ</w:t>
      </w:r>
      <w:r w:rsidR="000E4377">
        <w:rPr>
          <w:bCs/>
          <w:color w:val="0000FF"/>
          <w:sz w:val="20"/>
          <w:szCs w:val="20"/>
        </w:rPr>
        <w:t>е</w:t>
      </w:r>
      <w:r w:rsidR="000E4377" w:rsidRPr="00066F52">
        <w:rPr>
          <w:bCs/>
          <w:color w:val="0000FF"/>
          <w:sz w:val="20"/>
          <w:szCs w:val="20"/>
        </w:rPr>
        <w:t xml:space="preserve"> подготовки лиц в целях изучения правил безопасного обращения с оружием</w:t>
      </w:r>
      <w:r w:rsidR="000E4377" w:rsidRPr="00066F52">
        <w:t xml:space="preserve"> </w:t>
      </w:r>
      <w:r w:rsidR="000E4377" w:rsidRPr="00066F52">
        <w:rPr>
          <w:bCs/>
          <w:color w:val="0000FF"/>
          <w:sz w:val="20"/>
          <w:szCs w:val="20"/>
        </w:rPr>
        <w:t>и приобретения навыков безопасного обращения с оружием</w:t>
      </w:r>
      <w:r w:rsidR="000E4377">
        <w:rPr>
          <w:bCs/>
          <w:color w:val="0000FF"/>
          <w:sz w:val="20"/>
          <w:szCs w:val="20"/>
        </w:rPr>
        <w:t>.</w:t>
      </w:r>
    </w:p>
    <w:p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>
        <w:rPr>
          <w:bCs/>
          <w:i/>
          <w:color w:val="0000FF"/>
          <w:sz w:val="20"/>
          <w:szCs w:val="20"/>
        </w:rPr>
        <w:t>1</w:t>
      </w:r>
    </w:p>
    <w:p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1.47.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>:</w:t>
      </w:r>
      <w:r w:rsidR="005D2E1E">
        <w:rPr>
          <w:b/>
          <w:bCs/>
          <w:color w:val="0000FF"/>
          <w:sz w:val="20"/>
          <w:szCs w:val="20"/>
        </w:rPr>
        <w:t xml:space="preserve"> </w:t>
      </w:r>
      <w:r w:rsidR="005D2E1E" w:rsidRPr="005D2E1E">
        <w:rPr>
          <w:b/>
          <w:color w:val="0000FF"/>
          <w:sz w:val="20"/>
          <w:szCs w:val="20"/>
        </w:rPr>
        <w:t>(5-6 разряд)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Хотя бы один раз осужденным за</w:t>
      </w:r>
      <w:r w:rsidR="00066F52">
        <w:rPr>
          <w:color w:val="0000FF"/>
          <w:sz w:val="20"/>
          <w:szCs w:val="20"/>
        </w:rPr>
        <w:t xml:space="preserve"> совершение любого преступления.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Два и более раза осужденным за совершение преступления</w:t>
      </w:r>
      <w:r w:rsidR="00066F52">
        <w:rPr>
          <w:color w:val="0000FF"/>
          <w:sz w:val="20"/>
          <w:szCs w:val="20"/>
        </w:rPr>
        <w:t>.</w:t>
      </w:r>
    </w:p>
    <w:p w:rsidR="00E74E67" w:rsidRPr="005D2E1E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</w:t>
      </w:r>
      <w:r w:rsidRPr="005D2E1E">
        <w:rPr>
          <w:color w:val="0000FF"/>
          <w:sz w:val="20"/>
          <w:szCs w:val="20"/>
        </w:rPr>
        <w:t>. Когда-либо ранее находившимся под следствием по уголовному делу (независимо от результата рассмотрения дела)</w:t>
      </w:r>
      <w:r w:rsidR="00066F52" w:rsidRPr="005D2E1E">
        <w:rPr>
          <w:color w:val="0000FF"/>
          <w:sz w:val="20"/>
          <w:szCs w:val="20"/>
        </w:rPr>
        <w:t>.</w:t>
      </w:r>
    </w:p>
    <w:p w:rsidR="00663864" w:rsidRPr="005D2E1E" w:rsidRDefault="00E74E67" w:rsidP="005D2E1E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D2E1E">
        <w:rPr>
          <w:color w:val="0000FF"/>
          <w:sz w:val="20"/>
          <w:szCs w:val="20"/>
        </w:rPr>
        <w:t>2</w:t>
      </w:r>
    </w:p>
    <w:p w:rsidR="00E74E67" w:rsidRPr="005D2E1E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5D2E1E">
        <w:rPr>
          <w:b/>
          <w:color w:val="0000FF"/>
          <w:sz w:val="20"/>
          <w:szCs w:val="20"/>
        </w:rPr>
        <w:t xml:space="preserve">1.48. </w:t>
      </w:r>
      <w:r w:rsidR="00E74E67" w:rsidRPr="005D2E1E">
        <w:rPr>
          <w:b/>
          <w:color w:val="0000FF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гражданам, имеющим снятую или погашенную судимость:</w:t>
      </w:r>
      <w:r w:rsidR="005D2E1E">
        <w:rPr>
          <w:b/>
          <w:color w:val="0000FF"/>
          <w:sz w:val="20"/>
          <w:szCs w:val="20"/>
        </w:rPr>
        <w:t xml:space="preserve"> </w:t>
      </w:r>
      <w:r w:rsidR="005D2E1E" w:rsidRPr="005D2E1E">
        <w:rPr>
          <w:b/>
          <w:color w:val="0000FF"/>
          <w:sz w:val="20"/>
          <w:szCs w:val="20"/>
        </w:rPr>
        <w:t>(5-6 разряд)</w:t>
      </w:r>
    </w:p>
    <w:p w:rsidR="00E74E67" w:rsidRPr="000A5291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99"/>
          <w:sz w:val="20"/>
          <w:szCs w:val="20"/>
        </w:rPr>
      </w:pPr>
      <w:r w:rsidRPr="000A5291">
        <w:rPr>
          <w:color w:val="000099"/>
          <w:sz w:val="20"/>
          <w:szCs w:val="20"/>
        </w:rPr>
        <w:t>1. За умышленное преступление, связанное с незаконным оборотом оружия</w:t>
      </w:r>
      <w:r w:rsidR="00DB73D7" w:rsidRPr="000A5291">
        <w:rPr>
          <w:color w:val="000099"/>
          <w:sz w:val="20"/>
          <w:szCs w:val="20"/>
        </w:rPr>
        <w:t xml:space="preserve"> и патронов к нему, боеприпасов, взрывчатых веществ или взрывных устройств.</w:t>
      </w:r>
    </w:p>
    <w:p w:rsidR="00E74E67" w:rsidRPr="000A5291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99"/>
          <w:sz w:val="20"/>
          <w:szCs w:val="20"/>
        </w:rPr>
      </w:pPr>
      <w:r w:rsidRPr="000A5291">
        <w:rPr>
          <w:color w:val="000099"/>
          <w:sz w:val="20"/>
          <w:szCs w:val="20"/>
        </w:rPr>
        <w:t>2. За умышленное преступление, совершенное с применением насилия в отношении несовершеннолетнего (несовершеннолетней)</w:t>
      </w:r>
      <w:r w:rsidR="00066F52" w:rsidRPr="000A5291">
        <w:rPr>
          <w:color w:val="000099"/>
          <w:sz w:val="20"/>
          <w:szCs w:val="20"/>
        </w:rPr>
        <w:t>.</w:t>
      </w:r>
    </w:p>
    <w:p w:rsidR="00E74E67" w:rsidRPr="000A5291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99"/>
          <w:sz w:val="20"/>
          <w:szCs w:val="20"/>
        </w:rPr>
      </w:pPr>
      <w:r w:rsidRPr="000A5291">
        <w:rPr>
          <w:color w:val="000099"/>
          <w:sz w:val="20"/>
          <w:szCs w:val="20"/>
        </w:rPr>
        <w:t>3. За умышленное преступление в сфере компьютерной информации, относящееся к преступлениям небольшой или средней тяжести</w:t>
      </w:r>
      <w:r w:rsidR="00066F52" w:rsidRPr="000A5291">
        <w:rPr>
          <w:color w:val="000099"/>
          <w:sz w:val="20"/>
          <w:szCs w:val="20"/>
        </w:rPr>
        <w:t>.</w:t>
      </w:r>
      <w:r w:rsidRPr="000A5291">
        <w:rPr>
          <w:color w:val="000099"/>
          <w:sz w:val="20"/>
          <w:szCs w:val="20"/>
        </w:rPr>
        <w:t xml:space="preserve"> </w:t>
      </w:r>
    </w:p>
    <w:p w:rsidR="00663864" w:rsidRPr="000A5291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color w:val="000099"/>
          <w:sz w:val="20"/>
          <w:szCs w:val="20"/>
        </w:rPr>
      </w:pPr>
      <w:r w:rsidRPr="000A5291">
        <w:rPr>
          <w:i/>
          <w:color w:val="000099"/>
          <w:sz w:val="20"/>
          <w:szCs w:val="20"/>
        </w:rPr>
        <w:t>3</w:t>
      </w:r>
    </w:p>
    <w:p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5D2E1E">
        <w:rPr>
          <w:b/>
          <w:color w:val="0000FF"/>
          <w:sz w:val="20"/>
          <w:szCs w:val="20"/>
        </w:rPr>
        <w:t xml:space="preserve">1.49. </w:t>
      </w:r>
      <w:r w:rsidR="00E74E67" w:rsidRPr="005D2E1E">
        <w:rPr>
          <w:b/>
          <w:color w:val="0000FF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</w:t>
      </w:r>
      <w:r w:rsidR="00E74E67">
        <w:rPr>
          <w:b/>
          <w:color w:val="0000FF"/>
          <w:sz w:val="20"/>
          <w:szCs w:val="20"/>
        </w:rPr>
        <w:t>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 xml:space="preserve">, </w:t>
      </w:r>
      <w:r w:rsidR="00E74E67">
        <w:rPr>
          <w:b/>
          <w:color w:val="0000FF"/>
          <w:sz w:val="20"/>
          <w:szCs w:val="20"/>
        </w:rPr>
        <w:t>имеющим снятую или погашенную судимость:</w:t>
      </w:r>
      <w:r w:rsidR="005D2E1E" w:rsidRPr="005D2E1E">
        <w:rPr>
          <w:b/>
          <w:color w:val="0000FF"/>
          <w:sz w:val="20"/>
          <w:szCs w:val="20"/>
        </w:rPr>
        <w:t xml:space="preserve"> </w:t>
      </w:r>
      <w:r w:rsidR="005D2E1E" w:rsidRPr="005D2E1E">
        <w:rPr>
          <w:b/>
          <w:color w:val="0000FF"/>
          <w:sz w:val="20"/>
          <w:szCs w:val="20"/>
        </w:rPr>
        <w:t>(5-6 разряд)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  <w:r w:rsidR="00066F52">
        <w:rPr>
          <w:color w:val="0000FF"/>
          <w:sz w:val="20"/>
          <w:szCs w:val="20"/>
        </w:rPr>
        <w:t>.</w:t>
      </w:r>
    </w:p>
    <w:p w:rsidR="00E74E67" w:rsidRPr="000A5291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99"/>
          <w:sz w:val="20"/>
          <w:szCs w:val="20"/>
        </w:rPr>
      </w:pPr>
      <w:r>
        <w:rPr>
          <w:color w:val="0000FF"/>
          <w:sz w:val="20"/>
          <w:szCs w:val="20"/>
        </w:rPr>
        <w:t>3. За тяжкое или особо тяжкое преступление, а также за умышленное преступление средней тяжести, совершенное с приме</w:t>
      </w:r>
      <w:r w:rsidR="00C95969">
        <w:rPr>
          <w:color w:val="0000FF"/>
          <w:sz w:val="20"/>
          <w:szCs w:val="20"/>
        </w:rPr>
        <w:t xml:space="preserve">нением (использованием) оружия, </w:t>
      </w:r>
      <w:r w:rsidR="00C95969" w:rsidRPr="000C7D01">
        <w:rPr>
          <w:color w:val="0000FF"/>
          <w:sz w:val="20"/>
          <w:szCs w:val="20"/>
        </w:rPr>
        <w:t>предметов, используемых в качестве оружия</w:t>
      </w:r>
      <w:r w:rsidR="00C95969" w:rsidRPr="00C95969">
        <w:rPr>
          <w:color w:val="00B050"/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 xml:space="preserve">боеприпасов, взрывчатых веществ, взрывных или имитирующих их устройств, специально изготовленных технических средств, наркотических средств, </w:t>
      </w:r>
      <w:r w:rsidRPr="000A5291">
        <w:rPr>
          <w:color w:val="000099"/>
          <w:sz w:val="20"/>
          <w:szCs w:val="20"/>
        </w:rPr>
        <w:t>психотропных, сильнодействующих, ядовитых и радиоактивных веществ, лекарственных и иных химико-фармакологических препаратов</w:t>
      </w:r>
      <w:r w:rsidR="00066F52" w:rsidRPr="000A5291">
        <w:rPr>
          <w:color w:val="000099"/>
          <w:sz w:val="20"/>
          <w:szCs w:val="20"/>
        </w:rPr>
        <w:t>.</w:t>
      </w:r>
    </w:p>
    <w:p w:rsidR="00C95969" w:rsidRPr="000A5291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99"/>
        </w:rPr>
      </w:pPr>
      <w:r w:rsidRPr="000A5291">
        <w:rPr>
          <w:i/>
          <w:color w:val="000099"/>
          <w:sz w:val="20"/>
          <w:szCs w:val="20"/>
        </w:rPr>
        <w:t>1</w:t>
      </w:r>
      <w:r w:rsidR="00C95969" w:rsidRPr="000A5291">
        <w:rPr>
          <w:color w:val="000099"/>
        </w:rPr>
        <w:t xml:space="preserve"> </w:t>
      </w:r>
    </w:p>
    <w:p w:rsidR="00E74E67" w:rsidRPr="000C7D01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5D2E1E">
        <w:rPr>
          <w:b/>
          <w:color w:val="0000FF"/>
          <w:sz w:val="20"/>
          <w:szCs w:val="20"/>
        </w:rPr>
        <w:t xml:space="preserve">1.50. </w:t>
      </w:r>
      <w:r w:rsidR="00E74E67" w:rsidRPr="005D2E1E">
        <w:rPr>
          <w:b/>
          <w:color w:val="0000FF"/>
          <w:sz w:val="20"/>
          <w:szCs w:val="20"/>
        </w:rPr>
        <w:t xml:space="preserve"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гражданам, привлеченным к административной ответственности за совершение административного </w:t>
      </w:r>
      <w:r w:rsidR="00E74E67">
        <w:rPr>
          <w:b/>
          <w:color w:val="0000FF"/>
          <w:sz w:val="20"/>
          <w:szCs w:val="20"/>
        </w:rPr>
        <w:t xml:space="preserve">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E74E67">
        <w:rPr>
          <w:b/>
          <w:color w:val="0000FF"/>
          <w:sz w:val="20"/>
          <w:szCs w:val="20"/>
        </w:rPr>
        <w:t>психоактивных</w:t>
      </w:r>
      <w:proofErr w:type="spellEnd"/>
      <w:r w:rsidR="00E74E67">
        <w:rPr>
          <w:b/>
          <w:color w:val="0000FF"/>
          <w:sz w:val="20"/>
          <w:szCs w:val="20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="00C95969">
        <w:t xml:space="preserve">, </w:t>
      </w:r>
      <w:r w:rsidR="00C95969" w:rsidRPr="000C7D01">
        <w:rPr>
          <w:b/>
          <w:color w:val="0000FF"/>
          <w:sz w:val="20"/>
          <w:szCs w:val="20"/>
        </w:rPr>
        <w:t xml:space="preserve"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C95969" w:rsidRPr="000C7D01">
        <w:rPr>
          <w:b/>
          <w:color w:val="0000FF"/>
          <w:sz w:val="20"/>
          <w:szCs w:val="20"/>
        </w:rPr>
        <w:t>психоактивные</w:t>
      </w:r>
      <w:proofErr w:type="spellEnd"/>
      <w:r w:rsidR="00C95969" w:rsidRPr="000C7D01">
        <w:rPr>
          <w:b/>
          <w:color w:val="0000FF"/>
          <w:sz w:val="20"/>
          <w:szCs w:val="20"/>
        </w:rPr>
        <w:t xml:space="preserve"> вещества:</w:t>
      </w:r>
      <w:r w:rsidR="005D2E1E" w:rsidRPr="005D2E1E">
        <w:rPr>
          <w:b/>
          <w:color w:val="0000FF"/>
          <w:sz w:val="20"/>
          <w:szCs w:val="20"/>
        </w:rPr>
        <w:t xml:space="preserve"> </w:t>
      </w:r>
      <w:r w:rsidR="005D2E1E" w:rsidRPr="005D2E1E">
        <w:rPr>
          <w:b/>
          <w:color w:val="0000FF"/>
          <w:sz w:val="20"/>
          <w:szCs w:val="20"/>
        </w:rPr>
        <w:t>(5-6 разряд)</w:t>
      </w:r>
    </w:p>
    <w:p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>1. До истечения одного года со дня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До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:rsidR="00DB73D7" w:rsidRDefault="00E74E67" w:rsidP="00604A86">
      <w:pPr>
        <w:tabs>
          <w:tab w:val="left" w:pos="2069"/>
        </w:tabs>
        <w:autoSpaceDE w:val="0"/>
        <w:ind w:right="-57"/>
        <w:jc w:val="both"/>
      </w:pPr>
      <w:r>
        <w:rPr>
          <w:i/>
          <w:color w:val="0000FF"/>
          <w:sz w:val="20"/>
          <w:szCs w:val="20"/>
        </w:rPr>
        <w:t>1</w:t>
      </w:r>
      <w:r w:rsidR="00DB73D7" w:rsidRPr="00DB73D7">
        <w:t xml:space="preserve"> 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0C7D01">
        <w:rPr>
          <w:b/>
          <w:color w:val="0000FF"/>
          <w:sz w:val="20"/>
          <w:szCs w:val="20"/>
        </w:rPr>
        <w:t>1.51. 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гражданам:</w:t>
      </w:r>
      <w:r w:rsidR="005D2E1E" w:rsidRPr="005D2E1E">
        <w:rPr>
          <w:b/>
          <w:color w:val="0000FF"/>
          <w:sz w:val="20"/>
          <w:szCs w:val="20"/>
        </w:rPr>
        <w:t xml:space="preserve"> </w:t>
      </w:r>
      <w:r w:rsidR="005D2E1E" w:rsidRPr="005D2E1E">
        <w:rPr>
          <w:b/>
          <w:color w:val="0000FF"/>
          <w:sz w:val="20"/>
          <w:szCs w:val="20"/>
        </w:rPr>
        <w:t>(5-6 разряд)</w:t>
      </w:r>
      <w:bookmarkStart w:id="0" w:name="_GoBack"/>
      <w:bookmarkEnd w:id="0"/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2</w:t>
      </w:r>
    </w:p>
    <w:p w:rsidR="00EC054F" w:rsidRPr="00EC054F" w:rsidRDefault="00EC054F" w:rsidP="00604A86">
      <w:pPr>
        <w:autoSpaceDE w:val="0"/>
        <w:ind w:right="-5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0C7D01" w:rsidRDefault="000C7D01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2. Вопросы по тактико-специальной подготовке </w:t>
      </w: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– для всех разрядов)</w:t>
      </w:r>
    </w:p>
    <w:p w:rsidR="0094234C" w:rsidRPr="00D37E6C" w:rsidRDefault="0094234C" w:rsidP="00604A86">
      <w:pPr>
        <w:autoSpaceDE w:val="0"/>
        <w:ind w:right="-57"/>
        <w:rPr>
          <w:b/>
          <w:bCs/>
          <w:sz w:val="20"/>
          <w:szCs w:val="20"/>
        </w:rPr>
      </w:pP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bCs/>
          <w:kern w:val="1"/>
          <w:sz w:val="20"/>
          <w:szCs w:val="20"/>
        </w:rPr>
        <w:t>2.1. 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1. Открыть дверь и войти в соседнюю комнату, чтобы оценить обстановку.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2. Укрыться и, не производя других действий, ждать развития ситуации.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i/>
          <w:iCs/>
          <w:kern w:val="1"/>
          <w:sz w:val="20"/>
          <w:szCs w:val="20"/>
        </w:rPr>
        <w:t>3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bCs/>
          <w:kern w:val="1"/>
          <w:sz w:val="20"/>
          <w:szCs w:val="20"/>
        </w:rPr>
        <w:t>2.2. 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20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</w:t>
      </w:r>
      <w:r w:rsidRPr="00D37E6C">
        <w:rPr>
          <w:rFonts w:eastAsia="Lucida Sans Unicode"/>
          <w:bCs/>
          <w:kern w:val="1"/>
          <w:sz w:val="20"/>
          <w:szCs w:val="20"/>
        </w:rPr>
        <w:tab/>
        <w:t xml:space="preserve"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</w:t>
      </w:r>
      <w:r w:rsidRPr="00D37E6C">
        <w:rPr>
          <w:rFonts w:eastAsia="Lucida Sans Unicode"/>
          <w:bCs/>
          <w:kern w:val="20"/>
          <w:sz w:val="20"/>
          <w:szCs w:val="20"/>
        </w:rPr>
        <w:t>исполнение должностных обязанностей.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</w:t>
      </w:r>
      <w:r w:rsidRPr="00D37E6C">
        <w:rPr>
          <w:rFonts w:eastAsia="Lucida Sans Unicode"/>
          <w:bCs/>
          <w:kern w:val="1"/>
          <w:sz w:val="20"/>
          <w:szCs w:val="20"/>
        </w:rPr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 w:rsidR="0094234C" w:rsidRPr="00D37E6C" w:rsidRDefault="0094234C" w:rsidP="00604A86">
      <w:pPr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2.3. Какие действия охранника, вынужденного передвигаться под огнем противника, не помогают избежать поражения противником</w:t>
      </w:r>
      <w:r w:rsidRPr="00D37E6C">
        <w:rPr>
          <w:rFonts w:eastAsia="Lucida Sans Unicode"/>
          <w:b/>
          <w:bCs/>
          <w:kern w:val="1"/>
          <w:sz w:val="20"/>
          <w:szCs w:val="20"/>
        </w:rPr>
        <w:t>:</w:t>
      </w:r>
    </w:p>
    <w:p w:rsidR="0094234C" w:rsidRPr="00D37E6C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Передвигаться кратчайшим путем, не меняя направление движения.</w:t>
      </w:r>
    </w:p>
    <w:p w:rsidR="0094234C" w:rsidRPr="00D37E6C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:rsidR="0094234C" w:rsidRPr="00D37E6C" w:rsidRDefault="0094234C" w:rsidP="00604A86">
      <w:pPr>
        <w:tabs>
          <w:tab w:val="left" w:pos="2789"/>
        </w:tabs>
        <w:autoSpaceDE w:val="0"/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2.4. Охранник был вынужден вступить в огневой контакт 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 Переместиться за дерево и отслеживать действия противника.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 Переместиться к каменному зданию и занять удобную позицию.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Переместиться за пригорок и отслеживать действия противника.</w:t>
      </w:r>
    </w:p>
    <w:p w:rsidR="0094234C" w:rsidRPr="00D37E6C" w:rsidRDefault="0094234C" w:rsidP="00604A86">
      <w:pPr>
        <w:tabs>
          <w:tab w:val="left" w:pos="5128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2.5. 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 Заградительный.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 Направляющий.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«На поражение».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27342A" w:rsidRDefault="0027342A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:rsidR="00027757" w:rsidRDefault="00027757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3. Вопросы по первой помощи </w:t>
      </w: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общие</w:t>
      </w:r>
      <w:proofErr w:type="gramEnd"/>
      <w:r w:rsidRPr="00D37E6C">
        <w:rPr>
          <w:b/>
          <w:bCs/>
          <w:sz w:val="20"/>
          <w:szCs w:val="20"/>
        </w:rPr>
        <w:t xml:space="preserve"> для 4, 5 и 6 разрядов)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3.1. Каково содержание информации, сообщаемой при вызове скорой медицинской помощи?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Сообщить, что случилось, кто пострадал/заболел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 w:rsidR="0094234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27757" w:rsidRPr="00027757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3.2. Каков порядок действий при встрече медицинских работников, прибывающих по вызову?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:rsidR="0094234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27757" w:rsidRPr="00027757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pacing w:val="-8"/>
          <w:sz w:val="20"/>
          <w:szCs w:val="20"/>
        </w:rPr>
      </w:pPr>
      <w:r w:rsidRPr="00D37E6C">
        <w:rPr>
          <w:b/>
          <w:spacing w:val="-8"/>
          <w:sz w:val="20"/>
          <w:szCs w:val="20"/>
        </w:rPr>
        <w:t>3.3. Входят ли в состав аптечки первой помощи медицинские препараты?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Входят медицинские препараты, отпускаемые в аптеках без рецепта (йод, нашатырный спирт, валидол, нитроглицерин и т.п.).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входят.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</w:t>
      </w:r>
      <w:proofErr w:type="spellStart"/>
      <w:r w:rsidRPr="00D37E6C">
        <w:rPr>
          <w:sz w:val="20"/>
          <w:szCs w:val="20"/>
        </w:rPr>
        <w:t>дексаметазон</w:t>
      </w:r>
      <w:proofErr w:type="spellEnd"/>
      <w:r w:rsidRPr="00D37E6C">
        <w:rPr>
          <w:sz w:val="20"/>
          <w:szCs w:val="20"/>
        </w:rPr>
        <w:t xml:space="preserve">, </w:t>
      </w:r>
      <w:proofErr w:type="spellStart"/>
      <w:r w:rsidRPr="00D37E6C">
        <w:rPr>
          <w:sz w:val="20"/>
          <w:szCs w:val="20"/>
        </w:rPr>
        <w:t>кеторолака</w:t>
      </w:r>
      <w:proofErr w:type="spellEnd"/>
      <w:r w:rsidRPr="00D37E6C">
        <w:rPr>
          <w:sz w:val="20"/>
          <w:szCs w:val="20"/>
        </w:rPr>
        <w:t xml:space="preserve"> </w:t>
      </w:r>
      <w:proofErr w:type="spellStart"/>
      <w:r w:rsidRPr="00D37E6C">
        <w:rPr>
          <w:sz w:val="20"/>
          <w:szCs w:val="20"/>
        </w:rPr>
        <w:t>трометамин</w:t>
      </w:r>
      <w:proofErr w:type="spellEnd"/>
      <w:r w:rsidRPr="00D37E6C">
        <w:rPr>
          <w:sz w:val="20"/>
          <w:szCs w:val="20"/>
        </w:rPr>
        <w:t xml:space="preserve"> или баралгин и т.п.).  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3.4.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происшествия?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Определение угрожающих факторов для собственной жизни и здоровья; определение угрожающих факторов для жизни и здоровья пострадавшего; оценка количества пострадавших.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Устранение угрожающих факторов для жизни и здоровья; прекращение действия повреждающих факторов на пострадавшего.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правильного транспортного положения и организация транспортировки пострадавшего.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3.5. </w:t>
      </w:r>
      <w:r w:rsidRPr="00D37E6C">
        <w:rPr>
          <w:b/>
          <w:sz w:val="20"/>
          <w:szCs w:val="20"/>
        </w:rPr>
        <w:t>Первым действием (первым этапом) при оказании первой помощи является: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Предотвращение возможных осложнений.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Прекращение воздействия травмирующего фактора.</w:t>
      </w:r>
    </w:p>
    <w:p w:rsidR="00772C8F" w:rsidRPr="00117FED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D37E6C">
        <w:rPr>
          <w:sz w:val="20"/>
          <w:szCs w:val="20"/>
        </w:rPr>
        <w:t>3. Правильна</w:t>
      </w:r>
      <w:r>
        <w:rPr>
          <w:sz w:val="20"/>
          <w:szCs w:val="20"/>
        </w:rPr>
        <w:t xml:space="preserve">я транспортировка пострадавшего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3.6. </w:t>
      </w:r>
      <w:r w:rsidRPr="00D37E6C">
        <w:rPr>
          <w:b/>
          <w:sz w:val="20"/>
          <w:szCs w:val="20"/>
        </w:rPr>
        <w:t>Вторым действием (вторым этапом) при оказании первой помощи является: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Устранение состояния, угрожающего жизни и здоровью пострадавшего.</w:t>
      </w:r>
    </w:p>
    <w:p w:rsidR="00772C8F" w:rsidRPr="00AE1C4F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D37E6C">
        <w:rPr>
          <w:sz w:val="20"/>
          <w:szCs w:val="20"/>
        </w:rPr>
        <w:t>2. Правильная транспортировка пострадавшего</w:t>
      </w:r>
      <w:r>
        <w:rPr>
          <w:sz w:val="20"/>
          <w:szCs w:val="20"/>
        </w:rPr>
        <w:t xml:space="preserve">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Предотвращение возможных осложнений.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AE1C4F">
        <w:rPr>
          <w:b/>
          <w:color w:val="0000FF"/>
          <w:sz w:val="20"/>
          <w:szCs w:val="20"/>
        </w:rPr>
        <w:t xml:space="preserve">3.7. </w:t>
      </w:r>
      <w:r w:rsidRPr="00D37E6C">
        <w:rPr>
          <w:b/>
          <w:sz w:val="20"/>
          <w:szCs w:val="20"/>
        </w:rPr>
        <w:t>Третьим действием (третьим этапом) при оказании первой помощи является: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 </w:t>
      </w:r>
      <w:r w:rsidRPr="00D37E6C">
        <w:rPr>
          <w:sz w:val="20"/>
          <w:szCs w:val="20"/>
        </w:rPr>
        <w:t>Прекращение воздействия травмирующего фактора.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D37E6C">
        <w:rPr>
          <w:sz w:val="20"/>
          <w:szCs w:val="20"/>
        </w:rPr>
        <w:t>Предотвращение возможных осложнений.</w:t>
      </w:r>
    </w:p>
    <w:p w:rsidR="00772C8F" w:rsidRPr="00AE1C4F" w:rsidRDefault="00772C8F" w:rsidP="00604A86">
      <w:pPr>
        <w:ind w:right="-57"/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D37E6C">
        <w:rPr>
          <w:sz w:val="20"/>
          <w:szCs w:val="20"/>
        </w:rPr>
        <w:t>Правильная транспортировка пострадавшего</w:t>
      </w:r>
      <w:r>
        <w:rPr>
          <w:sz w:val="20"/>
          <w:szCs w:val="20"/>
        </w:rPr>
        <w:t xml:space="preserve">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:rsidR="00772C8F" w:rsidRPr="00C053F9" w:rsidRDefault="00772C8F" w:rsidP="00604A86">
      <w:pPr>
        <w:ind w:right="-57"/>
        <w:jc w:val="both"/>
        <w:rPr>
          <w:i/>
          <w:sz w:val="20"/>
          <w:szCs w:val="20"/>
        </w:rPr>
      </w:pPr>
      <w:r w:rsidRPr="00C053F9">
        <w:rPr>
          <w:i/>
          <w:sz w:val="20"/>
          <w:szCs w:val="20"/>
        </w:rPr>
        <w:t>3</w:t>
      </w:r>
    </w:p>
    <w:p w:rsidR="00772C8F" w:rsidRPr="00E41540" w:rsidRDefault="00772C8F" w:rsidP="00604A86">
      <w:pPr>
        <w:ind w:right="-57"/>
        <w:jc w:val="both"/>
        <w:rPr>
          <w:b/>
          <w:color w:val="0000FF"/>
          <w:sz w:val="20"/>
          <w:szCs w:val="20"/>
        </w:rPr>
      </w:pPr>
      <w:r w:rsidRPr="00E41540">
        <w:rPr>
          <w:b/>
          <w:color w:val="0000FF"/>
          <w:sz w:val="20"/>
          <w:szCs w:val="20"/>
        </w:rPr>
        <w:t>3.8. Какие действия, предусмотренные в составе первой помощи, завершают ее оказание?</w:t>
      </w:r>
    </w:p>
    <w:p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 xml:space="preserve">1. Передача пострадавшего бригаде скорой медицинской помощи. </w:t>
      </w:r>
    </w:p>
    <w:p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>2. Проведение мероприятий первичной медико-санитарной помощи.</w:t>
      </w:r>
    </w:p>
    <w:p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 xml:space="preserve">3. Проведение мероприятий специализированной медицинской помощи. </w:t>
      </w:r>
    </w:p>
    <w:p w:rsidR="00772C8F" w:rsidRPr="00E41540" w:rsidRDefault="00772C8F" w:rsidP="00604A86">
      <w:pPr>
        <w:ind w:right="-57"/>
        <w:jc w:val="both"/>
        <w:rPr>
          <w:i/>
          <w:color w:val="0000FF"/>
          <w:sz w:val="20"/>
          <w:szCs w:val="20"/>
        </w:rPr>
      </w:pPr>
      <w:r w:rsidRPr="00E41540">
        <w:rPr>
          <w:i/>
          <w:color w:val="0000FF"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3.9</w:t>
      </w:r>
      <w:r w:rsidRPr="00730195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Если пострадавший находится без сознания, в какое положение до прибытия скорой помощи он должен быть переведен?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устойчивое боковое положение.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полусидя.</w:t>
      </w:r>
    </w:p>
    <w:p w:rsidR="00772C8F" w:rsidRPr="00730195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lastRenderedPageBreak/>
        <w:t xml:space="preserve">3.10. </w:t>
      </w:r>
      <w:r w:rsidRPr="00D37E6C">
        <w:rPr>
          <w:b/>
          <w:sz w:val="20"/>
          <w:szCs w:val="20"/>
        </w:rPr>
        <w:t>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устойчивое боковое положение.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полусидя.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 xml:space="preserve">3.11. </w:t>
      </w:r>
      <w:r w:rsidRPr="00D37E6C">
        <w:rPr>
          <w:b/>
          <w:sz w:val="20"/>
          <w:szCs w:val="20"/>
        </w:rPr>
        <w:t>Что надо делать в случае, если у пострадавшего развился приступ эпилепсии (судорожный приступ)?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Придерживать пострадавшего за голову, не давая ее разбить, по окончанию приступа перевести в устойчивое боковое положение.</w:t>
      </w:r>
    </w:p>
    <w:p w:rsidR="00772C8F" w:rsidRPr="002C7F0D" w:rsidRDefault="00772C8F" w:rsidP="00604A86">
      <w:pPr>
        <w:suppressAutoHyphens w:val="0"/>
        <w:jc w:val="both"/>
        <w:rPr>
          <w:color w:val="0000FF"/>
          <w:sz w:val="20"/>
          <w:szCs w:val="20"/>
        </w:rPr>
      </w:pPr>
      <w:r w:rsidRPr="002C7F0D">
        <w:rPr>
          <w:color w:val="0000FF"/>
          <w:sz w:val="20"/>
          <w:szCs w:val="20"/>
        </w:rPr>
        <w:t xml:space="preserve">3. </w:t>
      </w:r>
      <w:r>
        <w:rPr>
          <w:color w:val="0000FF"/>
          <w:sz w:val="20"/>
          <w:szCs w:val="20"/>
        </w:rPr>
        <w:t>Расслабить</w:t>
      </w:r>
      <w:r w:rsidRPr="002C7F0D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 xml:space="preserve">(расстегнуть) </w:t>
      </w:r>
      <w:r w:rsidRPr="002C7F0D">
        <w:rPr>
          <w:color w:val="0000FF"/>
          <w:sz w:val="20"/>
          <w:szCs w:val="20"/>
        </w:rPr>
        <w:t>стягивающ</w:t>
      </w:r>
      <w:r>
        <w:rPr>
          <w:color w:val="0000FF"/>
          <w:sz w:val="20"/>
          <w:szCs w:val="20"/>
        </w:rPr>
        <w:t>ую</w:t>
      </w:r>
      <w:r w:rsidRPr="002C7F0D">
        <w:rPr>
          <w:color w:val="0000FF"/>
          <w:sz w:val="20"/>
          <w:szCs w:val="20"/>
        </w:rPr>
        <w:t xml:space="preserve"> одежд</w:t>
      </w:r>
      <w:r>
        <w:rPr>
          <w:color w:val="0000FF"/>
          <w:sz w:val="20"/>
          <w:szCs w:val="20"/>
        </w:rPr>
        <w:t>у</w:t>
      </w:r>
      <w:r w:rsidRPr="002C7F0D">
        <w:rPr>
          <w:color w:val="0000FF"/>
          <w:sz w:val="20"/>
          <w:szCs w:val="20"/>
        </w:rPr>
        <w:t>, убрать предметы, которые могут травмировать</w:t>
      </w:r>
      <w:r>
        <w:rPr>
          <w:color w:val="0000FF"/>
          <w:sz w:val="20"/>
          <w:szCs w:val="20"/>
        </w:rPr>
        <w:t xml:space="preserve"> пострадавшего</w:t>
      </w:r>
      <w:r w:rsidRPr="002C7F0D">
        <w:rPr>
          <w:color w:val="0000FF"/>
          <w:sz w:val="20"/>
          <w:szCs w:val="20"/>
        </w:rPr>
        <w:t>, подложить под голову мягкий, плоский предмет (</w:t>
      </w:r>
      <w:r>
        <w:rPr>
          <w:color w:val="0000FF"/>
          <w:sz w:val="20"/>
          <w:szCs w:val="20"/>
        </w:rPr>
        <w:t>например, подушку или</w:t>
      </w:r>
      <w:r w:rsidRPr="002C7F0D">
        <w:rPr>
          <w:color w:val="0000FF"/>
          <w:sz w:val="20"/>
          <w:szCs w:val="20"/>
        </w:rPr>
        <w:t xml:space="preserve"> свернутую одежду</w:t>
      </w:r>
      <w:r>
        <w:rPr>
          <w:color w:val="0000FF"/>
          <w:sz w:val="20"/>
          <w:szCs w:val="20"/>
        </w:rPr>
        <w:t>)</w:t>
      </w:r>
      <w:r w:rsidRPr="002C7F0D">
        <w:rPr>
          <w:color w:val="0000FF"/>
          <w:sz w:val="20"/>
          <w:szCs w:val="20"/>
        </w:rPr>
        <w:t>, зафиксировать время начала и конца приступа, по окончанию приступа перевести в устойчивое боковое положение.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207C1F" w:rsidRPr="00207C1F" w:rsidRDefault="00207C1F" w:rsidP="00604A86">
      <w:pPr>
        <w:ind w:right="-57"/>
        <w:jc w:val="both"/>
        <w:rPr>
          <w:b/>
          <w:color w:val="0000FF"/>
          <w:sz w:val="12"/>
          <w:szCs w:val="12"/>
        </w:rPr>
      </w:pP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>3.12.</w:t>
      </w:r>
      <w:r w:rsidRPr="00730195">
        <w:rPr>
          <w:b/>
          <w:color w:val="0000FF"/>
          <w:sz w:val="20"/>
          <w:szCs w:val="20"/>
        </w:rPr>
        <w:tab/>
        <w:t xml:space="preserve"> </w:t>
      </w:r>
      <w:r w:rsidRPr="00D37E6C">
        <w:rPr>
          <w:b/>
          <w:sz w:val="20"/>
          <w:szCs w:val="20"/>
        </w:rPr>
        <w:t>Правильная транспортировка пострадавшего, находящегося без сознания (за исключением случаев, когда в связи с подозрением на травму позвоночника менять положение тела не рекомендуется) производится: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положении на боку.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с приподнятыми нижними конечностями.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 xml:space="preserve">3.13.  </w:t>
      </w:r>
      <w:r w:rsidRPr="00D37E6C">
        <w:rPr>
          <w:b/>
          <w:sz w:val="20"/>
          <w:szCs w:val="20"/>
        </w:rPr>
        <w:t>Способы временной остановки кровотечения: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Частичное сгибание конечности, наложение пластыря, наложение давящей повязки.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2.Пальцевое прижатие, максимальное сгибание конечности, наложение жгута (закрутки), наложение давящей повязки.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возвышенного положения конечности, наложение асептической повязки.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suppressAutoHyphens w:val="0"/>
        <w:jc w:val="both"/>
        <w:rPr>
          <w:b/>
          <w:sz w:val="20"/>
          <w:szCs w:val="20"/>
        </w:rPr>
      </w:pPr>
      <w:r w:rsidRPr="00253F28">
        <w:rPr>
          <w:b/>
          <w:color w:val="0000FF"/>
          <w:sz w:val="20"/>
          <w:szCs w:val="20"/>
        </w:rPr>
        <w:t xml:space="preserve">3.14. </w:t>
      </w:r>
      <w:r w:rsidRPr="00D37E6C">
        <w:rPr>
          <w:b/>
          <w:sz w:val="20"/>
          <w:szCs w:val="20"/>
        </w:rPr>
        <w:t>Какова правильная последовательность действий при остановке артериального кровотечения?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Накладывается жгут (скрутка, ремень), накладывается чистая повязка, указывается время наложения жгута. 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:rsidR="00772C8F" w:rsidRPr="00D37E6C" w:rsidRDefault="00772C8F" w:rsidP="00604A86">
      <w:pPr>
        <w:suppressAutoHyphens w:val="0"/>
        <w:jc w:val="both"/>
        <w:rPr>
          <w:spacing w:val="-8"/>
          <w:sz w:val="20"/>
          <w:szCs w:val="20"/>
        </w:rPr>
      </w:pPr>
      <w:r w:rsidRPr="00D37E6C">
        <w:rPr>
          <w:spacing w:val="-8"/>
          <w:sz w:val="20"/>
          <w:szCs w:val="20"/>
        </w:rPr>
        <w:t>3. Проводится пальцевая остановка кровотечения, накладывается чистая повяз</w:t>
      </w:r>
      <w:r w:rsidRPr="00D37E6C">
        <w:rPr>
          <w:spacing w:val="-8"/>
          <w:sz w:val="20"/>
          <w:szCs w:val="20"/>
        </w:rPr>
        <w:softHyphen/>
        <w:t>ка, накладывается жгут (скрутка, ремень), указывается время наложения жгута</w:t>
      </w:r>
    </w:p>
    <w:p w:rsidR="00772C8F" w:rsidRPr="00D37E6C" w:rsidRDefault="00772C8F" w:rsidP="00604A86">
      <w:pPr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253F28">
        <w:rPr>
          <w:b/>
          <w:color w:val="0000FF"/>
          <w:sz w:val="20"/>
          <w:szCs w:val="20"/>
        </w:rPr>
        <w:t xml:space="preserve">3.15. </w:t>
      </w:r>
      <w:r w:rsidRPr="00D37E6C">
        <w:rPr>
          <w:b/>
          <w:sz w:val="20"/>
          <w:szCs w:val="20"/>
        </w:rPr>
        <w:t>Техника наложения кровоостанавливающего жгута предусматривает: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Наложение жгута на одежду ниже места кровотечения (с указанием времени наложения в записке).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Наложение жгута на одежду выше места кровотечения (с указанием времени наложения в записке).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Наложение жгута под одежду выше места кровотечения.</w:t>
      </w:r>
    </w:p>
    <w:p w:rsidR="00772C8F" w:rsidRPr="00D37E6C" w:rsidRDefault="00772C8F" w:rsidP="00604A86">
      <w:pPr>
        <w:tabs>
          <w:tab w:val="left" w:pos="165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  <w:r w:rsidRPr="00D37E6C">
        <w:rPr>
          <w:i/>
          <w:sz w:val="20"/>
          <w:szCs w:val="20"/>
        </w:rPr>
        <w:tab/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3.16.  </w:t>
      </w:r>
      <w:r w:rsidRPr="00D37E6C">
        <w:rPr>
          <w:b/>
          <w:sz w:val="20"/>
          <w:szCs w:val="20"/>
        </w:rPr>
        <w:t>Время наложения кровоостанавливающего жгута: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Летом – не более чем на 1 час, зимой – не более чем на 30 минут.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Летом – не более чем на 30 минут, зимой – не более чем на 1 час.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более чем на 30 минут, независимо от окружающей температуры.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3.17.</w:t>
      </w:r>
      <w:r w:rsidRPr="00D37E6C">
        <w:rPr>
          <w:b/>
          <w:sz w:val="20"/>
          <w:szCs w:val="20"/>
        </w:rPr>
        <w:t xml:space="preserve"> При вынужденном длительном наложении кровоостанав</w:t>
      </w:r>
      <w:r w:rsidRPr="00D37E6C">
        <w:rPr>
          <w:b/>
          <w:sz w:val="20"/>
          <w:szCs w:val="20"/>
        </w:rPr>
        <w:softHyphen/>
        <w:t>ли</w:t>
      </w:r>
      <w:r w:rsidRPr="00D37E6C">
        <w:rPr>
          <w:b/>
          <w:sz w:val="20"/>
          <w:szCs w:val="20"/>
        </w:rPr>
        <w:softHyphen/>
        <w:t>вающий жгут необходимо</w:t>
      </w:r>
      <w:r w:rsidRPr="00D37E6C">
        <w:rPr>
          <w:b/>
          <w:bCs/>
          <w:sz w:val="20"/>
          <w:szCs w:val="20"/>
        </w:rPr>
        <w:t>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Периодически ослаблять, применяя на это время пальцевое прижатие, затем переносить выше прежнего места наложения. 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Периодически ослаблять, и затем переносить ниже прежнего места наложения.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Периодически ослаблять, применяя на это время пальцевое прижатие, затем накладывать на прежнее место.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3.18.</w:t>
      </w:r>
      <w:r w:rsidRPr="00D37E6C">
        <w:rPr>
          <w:b/>
          <w:sz w:val="20"/>
          <w:szCs w:val="20"/>
        </w:rPr>
        <w:t xml:space="preserve"> Действия по помощи пострадавшему при попадании инородного тела в дыхательные пути: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Положить пострадавшего на бок и вызвать интенсивную рвоту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Нанести пострадавшему, стоящему прямо, несколько интенсивных ударов ладонью между лопаток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Нагнуть туловище пострадавшего вперед, нанести несколько интенсивных ударов ладонью между лопаток, при отсутствии эффекта -  провести прием «</w:t>
      </w:r>
      <w:proofErr w:type="spellStart"/>
      <w:r w:rsidRPr="00D37E6C">
        <w:rPr>
          <w:sz w:val="20"/>
          <w:szCs w:val="20"/>
        </w:rPr>
        <w:t>Хемлика</w:t>
      </w:r>
      <w:proofErr w:type="spellEnd"/>
      <w:r w:rsidRPr="00D37E6C">
        <w:rPr>
          <w:sz w:val="20"/>
          <w:szCs w:val="20"/>
        </w:rPr>
        <w:t>»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3.19.</w:t>
      </w:r>
      <w:r w:rsidRPr="00D37E6C">
        <w:rPr>
          <w:b/>
          <w:bCs/>
          <w:sz w:val="20"/>
          <w:szCs w:val="20"/>
        </w:rPr>
        <w:t xml:space="preserve"> Что надо сделать при возникновении не проходящих в покое острых болей за грудиной (в области сердца)?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 xml:space="preserve">1. Немедленно вызвать «Скорую помощь», обеспечить пострадавшему полный покой в </w:t>
      </w:r>
      <w:proofErr w:type="spellStart"/>
      <w:r w:rsidRPr="00D37E6C">
        <w:rPr>
          <w:bCs/>
          <w:sz w:val="20"/>
          <w:szCs w:val="20"/>
        </w:rPr>
        <w:t>полусидячем</w:t>
      </w:r>
      <w:proofErr w:type="spellEnd"/>
      <w:r w:rsidRPr="00D37E6C">
        <w:rPr>
          <w:bCs/>
          <w:sz w:val="20"/>
          <w:szCs w:val="20"/>
        </w:rPr>
        <w:t xml:space="preserve"> положении, обеспечить приток воздуха.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Положить пострадавшего на спину, укутать одеялом, вызвать «Скорую помощь».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 Посадить пострадавшего, обеспечить приток свежего воздуха, положить на грудь холод, вызвать «Скорую помощь».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 xml:space="preserve">1 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 xml:space="preserve">3.20. </w:t>
      </w:r>
      <w:r w:rsidRPr="00D37E6C">
        <w:rPr>
          <w:b/>
          <w:bCs/>
          <w:sz w:val="20"/>
          <w:szCs w:val="20"/>
        </w:rPr>
        <w:t>Что в первую очередь может помочь при возникновении не проходящих в покое острых болей за грудиной (в области сердца)?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 Измерение давления и частоты пульса.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Обеспечение физической нагрузки.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lastRenderedPageBreak/>
        <w:t xml:space="preserve">3. Прием нитроглицерина под язык (только если пострадавший знает о своей болезни и имеет его при себе). 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3.21</w:t>
      </w:r>
      <w:r w:rsidRPr="0015151C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В каком порядке проводятся мероприятия первой помощи при ранении?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Остановка кровотечения, обеззараживание раны</w:t>
      </w:r>
      <w:r>
        <w:rPr>
          <w:sz w:val="20"/>
          <w:szCs w:val="20"/>
        </w:rPr>
        <w:t xml:space="preserve"> </w:t>
      </w:r>
      <w:r w:rsidRPr="0015151C">
        <w:rPr>
          <w:color w:val="0000FF"/>
          <w:sz w:val="20"/>
          <w:szCs w:val="20"/>
        </w:rPr>
        <w:t>(при возможности)</w:t>
      </w:r>
      <w:r w:rsidRPr="00D37E6C">
        <w:rPr>
          <w:sz w:val="20"/>
          <w:szCs w:val="20"/>
        </w:rPr>
        <w:t>, наложение повязки.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Обеззараживание раны</w:t>
      </w:r>
      <w:r>
        <w:rPr>
          <w:sz w:val="20"/>
          <w:szCs w:val="20"/>
        </w:rPr>
        <w:t xml:space="preserve"> </w:t>
      </w:r>
      <w:r w:rsidRPr="0015151C">
        <w:rPr>
          <w:color w:val="0000FF"/>
          <w:sz w:val="20"/>
          <w:szCs w:val="20"/>
        </w:rPr>
        <w:t>(при возможности)</w:t>
      </w:r>
      <w:r w:rsidRPr="00D37E6C">
        <w:rPr>
          <w:sz w:val="20"/>
          <w:szCs w:val="20"/>
        </w:rPr>
        <w:t>, наложение повязки, остановка кровотечения.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Остановка кровотечения, наложение повязки.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207C1F" w:rsidRPr="00207C1F" w:rsidRDefault="00207C1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FF"/>
          <w:sz w:val="16"/>
          <w:szCs w:val="16"/>
        </w:rPr>
      </w:pP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 xml:space="preserve">3.22. </w:t>
      </w:r>
      <w:r w:rsidRPr="00D37E6C">
        <w:rPr>
          <w:b/>
          <w:bCs/>
          <w:sz w:val="20"/>
          <w:szCs w:val="20"/>
        </w:rPr>
        <w:t>Какие действия проводятся при проникающем ранении грудной клетки (с выходом воздуха в плевральную полость)?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Придание возвышенного положения,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 xml:space="preserve">3.23. </w:t>
      </w:r>
      <w:r w:rsidRPr="00D37E6C">
        <w:rPr>
          <w:b/>
          <w:bCs/>
          <w:sz w:val="20"/>
          <w:szCs w:val="20"/>
        </w:rPr>
        <w:t>Какие правила оказания первой помощи соблюдаются при проникающем ранении в брюшную полость?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давать пострадавшему пить жидкость, извлечь инородное тело, накрыть рану стерильной салфеткой.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Приподнять голову, дать сладкое теплое питье, накрыть стерильной салфеткой и положить холод на рану.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давать пострадавшему пить жидкость, не извлекать инородное тело, прикрыть рану стерильным перевязочным материалом.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3.24.</w:t>
      </w:r>
      <w:r w:rsidRPr="00D37E6C">
        <w:rPr>
          <w:b/>
          <w:bCs/>
          <w:sz w:val="20"/>
          <w:szCs w:val="20"/>
        </w:rPr>
        <w:t xml:space="preserve"> Что надо делать при нахождении ножа или другого ранящего предмета в ране?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1.Вытащить нож и быстро, без обработки раны антисептиком, наложить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2.Применить пальцевое прижатие, наложить жгут выше места ранения, вытащить ранящий предмет, наложить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3.Оставить ранящий предмет в ране, зафиксировать предмет в ране, наложив вокруг него повязку.</w:t>
      </w:r>
    </w:p>
    <w:p w:rsidR="00027757" w:rsidRPr="00036BC5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1125"/>
          <w:tab w:val="left" w:pos="2807"/>
          <w:tab w:val="left" w:pos="3723"/>
          <w:tab w:val="left" w:pos="4639"/>
          <w:tab w:val="left" w:pos="5555"/>
          <w:tab w:val="left" w:pos="6471"/>
          <w:tab w:val="left" w:pos="7387"/>
          <w:tab w:val="left" w:pos="8303"/>
          <w:tab w:val="left" w:pos="9219"/>
          <w:tab w:val="left" w:pos="10135"/>
          <w:tab w:val="left" w:pos="11051"/>
          <w:tab w:val="left" w:pos="11967"/>
          <w:tab w:val="left" w:pos="12883"/>
          <w:tab w:val="left" w:pos="13799"/>
          <w:tab w:val="left" w:pos="14715"/>
          <w:tab w:val="left" w:pos="15631"/>
        </w:tabs>
        <w:autoSpaceDE w:val="0"/>
        <w:ind w:left="-15"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3.25.</w:t>
      </w:r>
      <w:r w:rsidRPr="00D37E6C">
        <w:rPr>
          <w:b/>
          <w:bCs/>
          <w:sz w:val="20"/>
          <w:szCs w:val="20"/>
        </w:rPr>
        <w:t xml:space="preserve"> При попадании слезоточивых и раздражающих веществ на кожу следует: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Промыть кожу холодной водой.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Промокнуть сухой ветошью.</w:t>
      </w:r>
    </w:p>
    <w:p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3.26.</w:t>
      </w:r>
      <w:r w:rsidRPr="00D37E6C">
        <w:rPr>
          <w:b/>
          <w:bCs/>
          <w:sz w:val="20"/>
          <w:szCs w:val="20"/>
        </w:rPr>
        <w:t xml:space="preserve"> При попадании слезоточивых и раздражающих веществ в глаза необходимо: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Протереть глаза масляным тампоном.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Протереть глаза сухой ветошью.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Промыть глаза обильной струей теплой воды, затем 2% раствором бикарбоната натрия (соды).</w:t>
      </w:r>
    </w:p>
    <w:p w:rsidR="00772C8F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3.27.</w:t>
      </w:r>
      <w:r w:rsidRPr="00D37E6C">
        <w:rPr>
          <w:b/>
          <w:bCs/>
          <w:sz w:val="20"/>
          <w:szCs w:val="20"/>
        </w:rPr>
        <w:t xml:space="preserve"> Что необходимо сделать при ожоговой ране?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 Очистить рану и промыть ее холодной водой.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Наложить чистую увлажненную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 Смазать рану маслом, наложить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Примечание: Наиболее эффективным является применение стерильной охлаждающей салфетки, специально разработанной для использования при ожогах (серия «</w:t>
      </w:r>
      <w:proofErr w:type="spellStart"/>
      <w:r w:rsidRPr="00D37E6C">
        <w:rPr>
          <w:bCs/>
          <w:i/>
          <w:sz w:val="20"/>
          <w:szCs w:val="20"/>
        </w:rPr>
        <w:t>Аполло</w:t>
      </w:r>
      <w:proofErr w:type="spellEnd"/>
      <w:r w:rsidRPr="00D37E6C">
        <w:rPr>
          <w:bCs/>
          <w:i/>
          <w:sz w:val="20"/>
          <w:szCs w:val="20"/>
        </w:rPr>
        <w:t>»).</w:t>
      </w:r>
    </w:p>
    <w:p w:rsidR="00772C8F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4"/>
          <w:szCs w:val="4"/>
        </w:rPr>
      </w:pPr>
    </w:p>
    <w:p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3.28.</w:t>
      </w:r>
      <w:r w:rsidRPr="00D37E6C">
        <w:rPr>
          <w:b/>
          <w:bCs/>
          <w:sz w:val="20"/>
          <w:szCs w:val="20"/>
        </w:rPr>
        <w:t xml:space="preserve"> При повреждении костей предплечья или голени шину накладывают: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захватом только верхнего (по отношению к месту перелома) сустава.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захватом двух суставов (выше и ниже места перелома).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 захватом трех суставов.</w:t>
      </w:r>
    </w:p>
    <w:p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3.29.</w:t>
      </w:r>
      <w:r w:rsidRPr="00D37E6C">
        <w:rPr>
          <w:b/>
          <w:sz w:val="20"/>
          <w:szCs w:val="20"/>
        </w:rPr>
        <w:t xml:space="preserve"> При повреждении костей плеча или бедра шину накладывают: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захватом только верхнего (по отношению к месту перелома) сустава.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захватом только двух суставов (выше и ниже места перелома).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 захватом трех суставов (двух ниже и одного выше места перелома).</w:t>
      </w:r>
    </w:p>
    <w:p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 xml:space="preserve">3.30. </w:t>
      </w:r>
      <w:r w:rsidRPr="00D37E6C">
        <w:rPr>
          <w:b/>
          <w:sz w:val="20"/>
          <w:szCs w:val="20"/>
        </w:rPr>
        <w:t>Порядок оказания первой помощи при открытых переломах.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Обезболить (по возможности), наложить повязку, наложить шину.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Наложить шину, наложить повязку на рану.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Наложить шину и обезболить (по возможности).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3.31.</w:t>
      </w:r>
      <w:r w:rsidRPr="00D37E6C">
        <w:rPr>
          <w:b/>
          <w:sz w:val="20"/>
          <w:szCs w:val="20"/>
        </w:rPr>
        <w:t xml:space="preserve"> При каких действиях достигается наибольшая эффективность оказания помощи при выведении пострадавшего из обморока?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укутывании пострадавшего в одеяло, приведения его в боковое устойчивое положение.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нажатии на точку в центре носогубного треугольника.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3.32.</w:t>
      </w:r>
      <w:r w:rsidRPr="00D37E6C">
        <w:rPr>
          <w:b/>
          <w:sz w:val="20"/>
          <w:szCs w:val="20"/>
        </w:rPr>
        <w:t xml:space="preserve"> Как проверяется пульс при бессознательном состоянии пострадавшего и при травмах?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Пульс проверяется на запястье.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Пульс проверяется на сонной артерии.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Приложив ухо к груди прослушивается сердцебиение.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72" w:lineRule="auto"/>
        <w:jc w:val="both"/>
        <w:rPr>
          <w:b/>
          <w:sz w:val="20"/>
          <w:szCs w:val="20"/>
        </w:rPr>
      </w:pP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3.33.</w:t>
      </w:r>
      <w:r w:rsidRPr="00D37E6C">
        <w:rPr>
          <w:b/>
          <w:sz w:val="20"/>
          <w:szCs w:val="20"/>
        </w:rPr>
        <w:t xml:space="preserve"> Что надо сделать для определения наличия дыхания при бессознательном состоянии пострадавшего?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Поднести зеркальце или птичье перо к носу пострадавшего.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Поднести к носу пострадавшего внутреннюю сторону своего запястья или щеку.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Приложить ухо к груди пострадавшего и прослушать дыхание.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207C1F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12"/>
          <w:szCs w:val="12"/>
        </w:rPr>
      </w:pP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3.34.</w:t>
      </w:r>
      <w:r w:rsidRPr="00D37E6C">
        <w:rPr>
          <w:b/>
          <w:sz w:val="20"/>
          <w:szCs w:val="20"/>
        </w:rPr>
        <w:t xml:space="preserve"> В каком объеме проводятся мероприятия при прекращении сердечной деятельности и дыхания у пострадавшего? </w:t>
      </w:r>
    </w:p>
    <w:p w:rsidR="00772C8F" w:rsidRPr="00D37E6C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Освобождение дыхательных путей, проведение ИВЛ (искусственной вентиляции легких) и НМС (непрямого массажа сердца).</w:t>
      </w:r>
    </w:p>
    <w:p w:rsidR="00772C8F" w:rsidRPr="00D37E6C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Проведение НМС (непрямого массажа сердца).</w:t>
      </w:r>
    </w:p>
    <w:p w:rsidR="00772C8F" w:rsidRPr="00D37E6C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Освобождение дыхательных путей, проведение ИВЛ (искусственной вентиляции легких).</w:t>
      </w:r>
    </w:p>
    <w:p w:rsidR="00772C8F" w:rsidRPr="00D37E6C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3.35.</w:t>
      </w:r>
      <w:r w:rsidRPr="00D37E6C">
        <w:rPr>
          <w:b/>
          <w:sz w:val="20"/>
          <w:szCs w:val="20"/>
        </w:rPr>
        <w:t xml:space="preserve"> Положение пострадавшего при проведении сердечно-легочной реанимации: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На спине, на ровной жесткой поверхности (колени реанимирующего на уровне спины пострадавшего). 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том положении, в котором был обнаружен пострадавший (колени реанимирующего выше уровня спины пострадавшего).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спине на кровати (колени реанимирующего ниже уровня спины пострадавшего).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25573F">
        <w:rPr>
          <w:b/>
          <w:color w:val="0000FF"/>
          <w:sz w:val="20"/>
          <w:szCs w:val="20"/>
        </w:rPr>
        <w:t>3.3</w:t>
      </w:r>
      <w:r>
        <w:rPr>
          <w:b/>
          <w:color w:val="0000FF"/>
          <w:sz w:val="20"/>
          <w:szCs w:val="20"/>
        </w:rPr>
        <w:t>6</w:t>
      </w:r>
      <w:r w:rsidRPr="0025573F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 xml:space="preserve">При проведении ИВЛ (искусственной вентиляции легких) методом </w:t>
      </w:r>
      <w:r w:rsidRPr="0025573F">
        <w:rPr>
          <w:b/>
          <w:color w:val="0000FF"/>
          <w:sz w:val="20"/>
          <w:szCs w:val="20"/>
        </w:rPr>
        <w:t>«рот ко рту»</w:t>
      </w:r>
      <w:r w:rsidRPr="00D37E6C">
        <w:rPr>
          <w:b/>
          <w:sz w:val="20"/>
          <w:szCs w:val="20"/>
        </w:rPr>
        <w:t xml:space="preserve"> необходимо: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Свободной рукой плотно зажимать нос пострадавшего.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2.Зажимать нос пострадавшего только в случае, если носовые ходы свободны.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Нос пострадавшему не зажимать.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25573F">
        <w:rPr>
          <w:b/>
          <w:color w:val="0000FF"/>
          <w:sz w:val="20"/>
          <w:szCs w:val="20"/>
        </w:rPr>
        <w:t>3.3</w:t>
      </w:r>
      <w:r>
        <w:rPr>
          <w:b/>
          <w:color w:val="0000FF"/>
          <w:sz w:val="20"/>
          <w:szCs w:val="20"/>
        </w:rPr>
        <w:t>7</w:t>
      </w:r>
      <w:r w:rsidRPr="0025573F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 xml:space="preserve">При проведении ИВЛ (искусственной вентиляции легких) методом </w:t>
      </w:r>
      <w:r w:rsidRPr="0025573F">
        <w:rPr>
          <w:b/>
          <w:color w:val="0000FF"/>
          <w:sz w:val="20"/>
          <w:szCs w:val="20"/>
        </w:rPr>
        <w:t xml:space="preserve">«рот к носу» </w:t>
      </w:r>
      <w:r w:rsidRPr="00D37E6C">
        <w:rPr>
          <w:b/>
          <w:sz w:val="20"/>
          <w:szCs w:val="20"/>
        </w:rPr>
        <w:t>необходимо: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Свободной рукой открывать рот пострадавшего для обеспечения выдоха.</w:t>
      </w:r>
    </w:p>
    <w:p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Свободной рукой плотно удерживать нижнюю челюсть пострадавшего, чтобы его рот был закрыт.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проводить никаких манипуляций с нижней челюстью пострадавшего.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3.38. </w:t>
      </w:r>
      <w:r w:rsidRPr="00D37E6C">
        <w:rPr>
          <w:b/>
          <w:sz w:val="20"/>
          <w:szCs w:val="20"/>
        </w:rPr>
        <w:t>Особенности проведения ИВЛ (искусственной вентиляции легких) детям: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Частота вдуваний воздуха и объем вдуваемого воздуха, по сравнению со взрослыми пострадавшими, не меняется. </w:t>
      </w:r>
    </w:p>
    <w:p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Увеличивается частота вдуваний воздуха с обязательным уменьшением объема вдуваемого воздуха.</w:t>
      </w:r>
    </w:p>
    <w:p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Уменьшается частота вдуваний воздуха с обязательным уменьшением объема вдуваемого воздуха.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3.39. </w:t>
      </w:r>
      <w:r w:rsidRPr="00D37E6C">
        <w:rPr>
          <w:b/>
          <w:sz w:val="20"/>
          <w:szCs w:val="20"/>
        </w:rPr>
        <w:t>Частота вдуваний воздуха в минуту при проведении ИВЛ (искусственной вентиляции легких) составляет: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6-8 вдуваний в минуту для взрослых, 8-10 для детей.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8-10 вдуваний в минуту для взрослых, 12-20 для детей.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20-24 вдуваний в минуту для взрослых, 30-36 для детей.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3.40. </w:t>
      </w:r>
      <w:r w:rsidRPr="00D37E6C">
        <w:rPr>
          <w:b/>
          <w:sz w:val="20"/>
          <w:szCs w:val="20"/>
        </w:rPr>
        <w:t>Ритм сердечно-легочной реанимации, выполняемой при оказании первой помощи: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надавливаний на грудную клетку – 1 вдувание воздуха.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15 надавливаний на грудную клетку – 2 вдувания воздуха.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30 надавливаний на грудную клетку – 2 вдувания воздуха. 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3.41. </w:t>
      </w:r>
      <w:r w:rsidRPr="00D37E6C">
        <w:rPr>
          <w:b/>
          <w:sz w:val="20"/>
          <w:szCs w:val="20"/>
        </w:rPr>
        <w:t>Промывание желудка при отравлении в порядке первой помощи (немедицинским персоналом и без желудочного зонда) запрещено: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отравлениях у лиц, не имеющих при себе документов, удостоверяющих личность.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отравлениях кислотами, щелочами, нефтепродуктами, при судорогах, в случае потери сознания пострадавшим.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отравлениях у несовершеннолетних детей.</w:t>
      </w:r>
    </w:p>
    <w:p w:rsidR="00772C8F" w:rsidRPr="00D37E6C" w:rsidRDefault="00772C8F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Arial"/>
          <w:i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rFonts w:eastAsia="Arial"/>
          <w:i/>
          <w:sz w:val="20"/>
          <w:szCs w:val="20"/>
        </w:rPr>
        <w:t>Примечание: Вопросы по первой помощи были уточнены и дополнены с участием специалистов Научно-практического центра экстренной медицинской помощи города Москвы (НПЦ ЭМП)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rPr>
          <w:b/>
          <w:bCs/>
          <w:sz w:val="20"/>
          <w:szCs w:val="20"/>
        </w:rPr>
      </w:pPr>
    </w:p>
    <w:p w:rsidR="000C7D01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:rsidR="000C7D01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lastRenderedPageBreak/>
        <w:t>Раздел 4.</w:t>
      </w:r>
      <w:r w:rsidR="0033138C">
        <w:rPr>
          <w:b/>
          <w:bCs/>
          <w:sz w:val="20"/>
          <w:szCs w:val="20"/>
        </w:rPr>
        <w:t xml:space="preserve"> </w:t>
      </w:r>
      <w:r w:rsidRPr="00D37E6C">
        <w:rPr>
          <w:b/>
          <w:bCs/>
          <w:sz w:val="20"/>
          <w:szCs w:val="20"/>
        </w:rPr>
        <w:t>Вопросы по использованию специальных средств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общие</w:t>
      </w:r>
      <w:proofErr w:type="gramEnd"/>
      <w:r w:rsidRPr="00D37E6C">
        <w:rPr>
          <w:b/>
          <w:bCs/>
          <w:sz w:val="20"/>
          <w:szCs w:val="20"/>
        </w:rPr>
        <w:t xml:space="preserve"> для 4, 5 и 6 разрядов)</w:t>
      </w:r>
    </w:p>
    <w:p w:rsidR="0094234C" w:rsidRPr="00D37E6C" w:rsidRDefault="0094234C" w:rsidP="00604A86">
      <w:pPr>
        <w:tabs>
          <w:tab w:val="left" w:pos="5566"/>
          <w:tab w:val="left" w:pos="6482"/>
          <w:tab w:val="left" w:pos="7398"/>
          <w:tab w:val="left" w:pos="8314"/>
          <w:tab w:val="left" w:pos="9230"/>
          <w:tab w:val="left" w:pos="10146"/>
          <w:tab w:val="left" w:pos="11062"/>
          <w:tab w:val="left" w:pos="11978"/>
          <w:tab w:val="left" w:pos="12894"/>
          <w:tab w:val="left" w:pos="13810"/>
          <w:tab w:val="left" w:pos="14726"/>
          <w:tab w:val="left" w:pos="15642"/>
          <w:tab w:val="left" w:pos="16558"/>
          <w:tab w:val="left" w:pos="17474"/>
          <w:tab w:val="left" w:pos="18390"/>
          <w:tab w:val="left" w:pos="19306"/>
        </w:tabs>
        <w:ind w:left="720" w:right="-57"/>
        <w:jc w:val="both"/>
        <w:rPr>
          <w:rFonts w:eastAsia="Calibri"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4.1. К основному назначению специального средства «наручники»,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Оказание психологического воздействия на правонарушителя.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Причинение физического ущерба правонарушителю.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Ограничение физической возможности правонарушителя по оказанию сопротивления.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:rsidR="00207C1F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4.2. К основному назначению специального средства «шлем защитный»,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4.3. К основному назначению специального средства «жилет защитный»,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Обеспечение индивидуальной защиты туловища человека от средств поражения (пуль, осколков, холодного оружия).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Прекращение буйства и бесчинства</w:t>
      </w:r>
      <w:r w:rsidRPr="00D37E6C">
        <w:rPr>
          <w:rFonts w:ascii="Calibri" w:eastAsia="Calibri" w:hAnsi="Calibri"/>
          <w:sz w:val="20"/>
          <w:szCs w:val="20"/>
        </w:rPr>
        <w:t xml:space="preserve"> </w:t>
      </w:r>
      <w:r w:rsidRPr="00D37E6C">
        <w:rPr>
          <w:rFonts w:eastAsia="Calibri"/>
          <w:sz w:val="20"/>
          <w:szCs w:val="20"/>
        </w:rPr>
        <w:t>задержанных лиц.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4.4. К основному назначению специального средства «палка резиновая»,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Активную защиту при нападении (сопротивлении) правонарушителя.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2. Предупреждение правонарушителя перед применением огнестрельного оружия, входящего в перечень видов вооружения охранников.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Активное нападение на лиц, не выполняющих прямое указание охранника.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пистолетов АПС, ПМ и револьвера системы «Наган»?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Бр3 (класс защиты 3 по старой классификации).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защиты бронежилета (жилета защитного) позволяет защититься от огня из автоматов АК-74, АКМ патронами, имеющими стальной </w:t>
      </w:r>
      <w:proofErr w:type="spellStart"/>
      <w:r w:rsidRPr="00D37E6C">
        <w:rPr>
          <w:rFonts w:eastAsia="Calibri"/>
          <w:b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b/>
          <w:sz w:val="20"/>
          <w:szCs w:val="20"/>
        </w:rPr>
        <w:t xml:space="preserve"> сердечник?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Бр3 (класс защиты 3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Бр4 (класс защиты 4 и 5 по старой классификации).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4.7. Защита от какого оружия не обеспечивается используемыми в частной охранной деятельности жилетами защитными 1-5 классов защиты (Бр1, Бр2, С1, Бр3, Бр4 по новой классификации)?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1.АКМ с боеприпасом, имеющим стальной </w:t>
      </w:r>
      <w:proofErr w:type="spellStart"/>
      <w:r w:rsidRPr="00D37E6C">
        <w:rPr>
          <w:rFonts w:eastAsia="Calibri"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sz w:val="20"/>
          <w:szCs w:val="20"/>
        </w:rPr>
        <w:t xml:space="preserve"> сердечник.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2.СВД с боеприпасом, имеющим легкоплавкий сердечник.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3.СВД с боеприпасом, имеющим стальной </w:t>
      </w:r>
      <w:proofErr w:type="spellStart"/>
      <w:r w:rsidRPr="00D37E6C">
        <w:rPr>
          <w:rFonts w:eastAsia="Calibri"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sz w:val="20"/>
          <w:szCs w:val="20"/>
        </w:rPr>
        <w:t xml:space="preserve"> сердечник.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4.8. Как меняется время непрерывного ношения бронежилета (жилета защитного) при повышении температуры и влажности воздуха: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Уменьшается.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Остается неизменным.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Увеличивается.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4.9. Как меняется время непрерывного ношения бронежилета (жилета защитного) при понижении температуры воздуха: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Уменьшается.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Остается неизменным.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Увеличивается.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lastRenderedPageBreak/>
        <w:t>4.10. Какие типы бронежилетов (жилетов защитных) не выпускаются отечественными производителями?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Бронежилеты скрытого ношения.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Бронежилеты со специальной подсветкой.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Бронежилеты с положительной плавучестью.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4.11. Защита от какого оружия не обеспечивается </w:t>
      </w:r>
      <w:proofErr w:type="spellStart"/>
      <w:r w:rsidRPr="00D37E6C">
        <w:rPr>
          <w:rFonts w:eastAsia="Calibri"/>
          <w:b/>
          <w:sz w:val="20"/>
          <w:szCs w:val="20"/>
        </w:rPr>
        <w:t>бронешлемами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(шлемами защитными) 1-3 классов защиты?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ТТ, ПММ, ПСМ.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СВД.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АПС.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Примечание: В действующей редакции ГОСТ Р 50744-95 (с изменившимися классами защитной структуры) не распространяется на средства защиты головы.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4.12. Каким дополнительным элементом не комплектуются </w:t>
      </w:r>
      <w:proofErr w:type="spellStart"/>
      <w:r w:rsidRPr="00D37E6C">
        <w:rPr>
          <w:rFonts w:eastAsia="Calibri"/>
          <w:b/>
          <w:sz w:val="20"/>
          <w:szCs w:val="20"/>
        </w:rPr>
        <w:t>бронешлемы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(шлемы защитные)?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Шейно-плечевой накладкой.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2. </w:t>
      </w:r>
      <w:proofErr w:type="spellStart"/>
      <w:r w:rsidRPr="00D37E6C">
        <w:rPr>
          <w:rFonts w:eastAsia="Calibri"/>
          <w:sz w:val="20"/>
          <w:szCs w:val="20"/>
        </w:rPr>
        <w:t>Бармицей</w:t>
      </w:r>
      <w:proofErr w:type="spellEnd"/>
      <w:r w:rsidRPr="00D37E6C">
        <w:rPr>
          <w:rFonts w:eastAsia="Calibri"/>
          <w:sz w:val="20"/>
          <w:szCs w:val="20"/>
        </w:rPr>
        <w:t xml:space="preserve"> для защиты шеи.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 Встроенной </w:t>
      </w:r>
      <w:proofErr w:type="spellStart"/>
      <w:r w:rsidRPr="00D37E6C">
        <w:rPr>
          <w:rFonts w:eastAsia="Calibri"/>
          <w:sz w:val="20"/>
          <w:szCs w:val="20"/>
        </w:rPr>
        <w:t>радиогарнитурой</w:t>
      </w:r>
      <w:proofErr w:type="spellEnd"/>
      <w:r w:rsidRPr="00D37E6C">
        <w:rPr>
          <w:rFonts w:eastAsia="Calibri"/>
          <w:sz w:val="20"/>
          <w:szCs w:val="20"/>
        </w:rPr>
        <w:t>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886C57" w:rsidRPr="00207C1F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12"/>
          <w:szCs w:val="12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 w:rsidR="0094234C" w:rsidRPr="00D37E6C" w:rsidRDefault="0094234C" w:rsidP="00604A86">
      <w:pPr>
        <w:tabs>
          <w:tab w:val="left" w:pos="90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Визуальным осмотром конечностей правонарушителя на предмет посинения.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Периодическим открытием и закрытием замка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207C1F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rFonts w:eastAsia="Calibri"/>
          <w:sz w:val="12"/>
          <w:szCs w:val="12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Каков минимальный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-20°С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-30°С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-40°С 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4.17.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Каков максимальный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+35°С.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+45°С.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наручников, используемых в частной охранной деятельности, производится: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Согласно инструкции предприятия-изготовителя.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порядке, установленном соответствующим Постановление Правительства РФ.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Произвольно, по решению охранника.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886C57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4.19.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Палка резиновая ПУС-3, разрешенная для использования в частной охранной деятельности, выпускается в следующих вариантах: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Раскладная и телескопическая.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Прямая и с боковой ручкой.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Произвольная и штатная.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4.20.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Выступающий кольцевой элемент (мини-гарду) рукоятки.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Боковую ручку.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Металлический наконечник.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4.21.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Выступающий кольцевой элемент (мини-гарду) рукоятки.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Боковую ручку.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Металлический наконечник.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4.22.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правую руку одного задержанного и правую руку другого.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правую руку одного задержанного и левую руку другого.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руку одного задержанного и на ногу другого.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-60°С.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-45°С.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-30°С.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-60°С.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-45°С.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-30°С.</w:t>
      </w:r>
    </w:p>
    <w:p w:rsidR="00886C57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+50°С.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+30°С.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+50°С.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+30°С.</w:t>
      </w:r>
    </w:p>
    <w:p w:rsidR="0094234C" w:rsidRPr="00886C57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4.27.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Бронеодежда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(жилеты защитные) и </w:t>
      </w:r>
      <w:proofErr w:type="spellStart"/>
      <w:r w:rsidRPr="00D37E6C">
        <w:rPr>
          <w:rFonts w:eastAsia="Calibri"/>
          <w:b/>
          <w:sz w:val="20"/>
          <w:szCs w:val="20"/>
        </w:rPr>
        <w:t>бронешлемы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(шлемы защитные), за исключением изготовленных специально для особых условий эксплуатации, могут терять свои свойства: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При воздействии ультрафиолетового излучения.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При намокании.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 При температуре </w:t>
      </w:r>
      <w:r w:rsidRPr="00D37E6C">
        <w:rPr>
          <w:sz w:val="20"/>
          <w:szCs w:val="20"/>
        </w:rPr>
        <w:t>+30</w:t>
      </w:r>
      <w:r w:rsidRPr="00D37E6C">
        <w:rPr>
          <w:rFonts w:eastAsia="Calibri"/>
          <w:sz w:val="20"/>
          <w:szCs w:val="20"/>
        </w:rPr>
        <w:t>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Какие вещества (материалы) запрещается хранить совместно с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бронеодеждой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(жилетами защитными) и </w:t>
      </w:r>
      <w:proofErr w:type="spellStart"/>
      <w:r w:rsidRPr="00D37E6C">
        <w:rPr>
          <w:rFonts w:eastAsia="Calibri"/>
          <w:b/>
          <w:sz w:val="20"/>
          <w:szCs w:val="20"/>
        </w:rPr>
        <w:t>бронешлемами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(шлемами защитными)?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proofErr w:type="spellStart"/>
      <w:r w:rsidRPr="00D37E6C">
        <w:rPr>
          <w:sz w:val="20"/>
          <w:szCs w:val="20"/>
        </w:rPr>
        <w:t>Гидросорбенты</w:t>
      </w:r>
      <w:proofErr w:type="spellEnd"/>
      <w:r w:rsidRPr="00D37E6C">
        <w:rPr>
          <w:sz w:val="20"/>
          <w:szCs w:val="20"/>
        </w:rPr>
        <w:t xml:space="preserve"> (</w:t>
      </w:r>
      <w:proofErr w:type="spellStart"/>
      <w:r w:rsidRPr="00D37E6C">
        <w:rPr>
          <w:sz w:val="20"/>
          <w:szCs w:val="20"/>
        </w:rPr>
        <w:t>влагопоглотители</w:t>
      </w:r>
      <w:proofErr w:type="spellEnd"/>
      <w:r w:rsidRPr="00D37E6C">
        <w:rPr>
          <w:sz w:val="20"/>
          <w:szCs w:val="20"/>
        </w:rPr>
        <w:t>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Резиновые изделия (резину).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Масла и кислоты.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Cs/>
          <w:i/>
          <w:sz w:val="20"/>
          <w:szCs w:val="20"/>
        </w:rPr>
      </w:pPr>
      <w:r w:rsidRPr="00D37E6C">
        <w:rPr>
          <w:rFonts w:eastAsia="Calibri"/>
          <w:bCs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4.29.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Фиксация ключа от наручников к одному из браслетов (во избежание его утери).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Блокировка механизма зацепления подвижной запирающей дужки браслета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Блокировка доступа к замочной скважине браслета наручников.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4.30.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способ применяется для включения фиксатора, имеющегося в конструкции браслетов наручников,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Нажатие (утопление) штифта фиксатора, расположенного на боковой стороне браслета с помощью ключа от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Поворот ключа от наручников в замочной скважине в необходимую для включения фиксатора сторону.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4.31.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Вставить ключ от наручников в отверстие на боковой стороне браслета и повернуть его в необходимую для разблокировки сторону.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Вставить ключ от наручников в замочную скважину и повернуть его в необходимую для разблокировки сторону.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Резко потянуть запирающую дужку браслета наручников в сторону отпирания.</w:t>
      </w:r>
    </w:p>
    <w:p w:rsidR="0094234C" w:rsidRPr="00886C57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4.32.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Хранение каких видов специальных средств, используемых в частной охранной деятельности, допускается ближе 1 метра от отопительных приборов?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Палок резиновых.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Жилетов и шлемов защитных.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 дополнительным (съемным) элементам </w:t>
      </w:r>
      <w:proofErr w:type="spellStart"/>
      <w:r w:rsidRPr="00D37E6C">
        <w:rPr>
          <w:rFonts w:eastAsia="Calibri"/>
          <w:b/>
          <w:sz w:val="20"/>
          <w:szCs w:val="20"/>
        </w:rPr>
        <w:t>бронезащиты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, которыми могут комплектоваться все типы жилетов защитных (за исключением некоторых моделей скрытого ношения) относятся: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Шейно-плечевые накладки, паховые накладки, сменные жесткие защитные элементы (</w:t>
      </w:r>
      <w:proofErr w:type="spellStart"/>
      <w:r w:rsidRPr="00D37E6C">
        <w:rPr>
          <w:sz w:val="20"/>
          <w:szCs w:val="20"/>
        </w:rPr>
        <w:t>бронепластины</w:t>
      </w:r>
      <w:proofErr w:type="spellEnd"/>
      <w:r w:rsidRPr="00D37E6C">
        <w:rPr>
          <w:sz w:val="20"/>
          <w:szCs w:val="20"/>
        </w:rPr>
        <w:t>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</w:t>
      </w:r>
      <w:proofErr w:type="spellStart"/>
      <w:r w:rsidRPr="00D37E6C">
        <w:rPr>
          <w:sz w:val="20"/>
          <w:szCs w:val="20"/>
        </w:rPr>
        <w:t>Спецрадиостанции</w:t>
      </w:r>
      <w:proofErr w:type="spellEnd"/>
      <w:r w:rsidRPr="00D37E6C">
        <w:rPr>
          <w:sz w:val="20"/>
          <w:szCs w:val="20"/>
        </w:rPr>
        <w:t xml:space="preserve"> бронированные, планшеты защитные (бронированные), сапоги специальные защитные.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В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модели наручников, из числа разрешенных в частной охранной деятельности, используется соединительная цепочка?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БР-2М.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пистолета СР-1 (9-мм пистолета </w:t>
      </w:r>
      <w:proofErr w:type="spellStart"/>
      <w:r w:rsidRPr="00D37E6C">
        <w:rPr>
          <w:rFonts w:eastAsia="Calibri"/>
          <w:b/>
          <w:sz w:val="20"/>
          <w:szCs w:val="20"/>
        </w:rPr>
        <w:t>Сердюкова</w:t>
      </w:r>
      <w:proofErr w:type="spellEnd"/>
      <w:r w:rsidRPr="00D37E6C">
        <w:rPr>
          <w:rFonts w:eastAsia="Calibri"/>
          <w:b/>
          <w:sz w:val="20"/>
          <w:szCs w:val="20"/>
        </w:rPr>
        <w:t>) и пистолетов ТТ, ПММ, ПСМ?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Бр3 (класс защиты 3 по старой классификации).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4.36. Какая особенность не характерна для применения наручников БОС, имеющих жесткую систему крепления браслетов между собой?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Возможность мгновенной стыковки и расстыковки браслетов наручников между собой с помощью электромагнитного затвора.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Сравнительно малое время надевания браслетов на оказывающего сопротивление правонарушителя.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4.37. Какие из перечисленных ниже наручников не используются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Наручники конвойные с соединительной цепочкой.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Наручники, предназначенные для стационарного крепления к стенам зданий.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Пальцевые наручники.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4.38. Перед надеванием наручников на правонарушителя необходимо: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Подложить на запястья в тех местах, на которые будут надеваться наручники, ткань, салфетку или платок.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Освободить запястья от одежды.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bCs/>
          <w:iCs/>
          <w:sz w:val="20"/>
          <w:szCs w:val="20"/>
        </w:rPr>
      </w:pPr>
      <w:r w:rsidRPr="00D37E6C">
        <w:rPr>
          <w:bCs/>
          <w:iCs/>
          <w:sz w:val="20"/>
          <w:szCs w:val="20"/>
        </w:rPr>
        <w:t>3. Получить на применение наручников разрешение руководителя частной охранной организации.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bCs/>
          <w:i/>
          <w:iCs/>
          <w:sz w:val="20"/>
          <w:szCs w:val="20"/>
        </w:rPr>
      </w:pPr>
      <w:r w:rsidRPr="00D37E6C">
        <w:rPr>
          <w:bCs/>
          <w:i/>
          <w:iCs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>4.39.</w:t>
      </w:r>
      <w:r w:rsidRPr="00D37E6C">
        <w:rPr>
          <w:rFonts w:ascii="Calibri" w:eastAsia="Calibri" w:hAnsi="Calibri"/>
          <w:b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охотничьего ружья 12-го калибра 18,5 мм охотничьим патроном со свинцовым сердечником?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Специальный класс защиты С1 (класс защиты 2а по старой классификации).</w:t>
      </w: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Cs/>
          <w:i/>
          <w:iCs/>
          <w:sz w:val="20"/>
          <w:szCs w:val="20"/>
        </w:rPr>
      </w:pPr>
      <w:r w:rsidRPr="00D37E6C">
        <w:rPr>
          <w:bCs/>
          <w:i/>
          <w:iCs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4.40. При ношении бронежилетов (жилетов защитных) скрытого ношения рекомендуется использовать одежду: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</w:t>
      </w:r>
      <w:r w:rsidRPr="00D37E6C">
        <w:rPr>
          <w:rFonts w:eastAsia="Calibri"/>
          <w:sz w:val="20"/>
          <w:szCs w:val="20"/>
        </w:rPr>
        <w:tab/>
        <w:t>Совпадающую по размеру с той, которую носит использующий бронежилет (жилет защитный) или одежду свободного покроя.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На 1-2 размера больше той, которую носит использующий бронежилет (жилет защитный) или одежду свободного покроя.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lastRenderedPageBreak/>
        <w:t>3. На 3-4 размера больше той, которую носит использующий бронежилет (жилет защитный) или одежду свободного покроя.</w:t>
      </w:r>
    </w:p>
    <w:p w:rsidR="0094234C" w:rsidRPr="00153A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  <w:r w:rsidRPr="00D37E6C">
        <w:rPr>
          <w:rFonts w:eastAsia="Calibri"/>
          <w:sz w:val="20"/>
          <w:szCs w:val="20"/>
        </w:rPr>
        <w:t xml:space="preserve"> </w:t>
      </w:r>
    </w:p>
    <w:p w:rsidR="000F209D" w:rsidRPr="00D37E6C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Раздел 5. Вопросы по огневой подготовке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применяются</w:t>
      </w:r>
      <w:proofErr w:type="gramEnd"/>
      <w:r w:rsidRPr="00D37E6C">
        <w:rPr>
          <w:b/>
          <w:bCs/>
          <w:sz w:val="20"/>
          <w:szCs w:val="20"/>
        </w:rPr>
        <w:t xml:space="preserve"> только для 5 и 6 разрядов,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- для обоих разрядов)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5.1. Как определяется термин «короткоствольное оружие» в соответствии с действующим государственным стандартом? (6 разряд)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Оружие с длиной ствола (стволов) не более 150 мм и общей длиной не более 300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Оружие с длиной ствола (стволов) не более 200 мм и общей длиной не более 400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Оружие с длиной ствола (стволов) не более 300 мм и общей длиной не более 600 мм.</w:t>
      </w:r>
    </w:p>
    <w:p w:rsidR="000F209D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5.2. </w:t>
      </w:r>
      <w:r w:rsidRPr="00D37E6C">
        <w:rPr>
          <w:b/>
          <w:bCs/>
          <w:sz w:val="20"/>
          <w:szCs w:val="20"/>
        </w:rPr>
        <w:t>Произойдет ли выстрел, если охранник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1.Произойдет, как и при любом срыве курка с боевого взвода.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2.Произойдет, но с замедлением до 30 секунд.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3.Не произойдет, пока не будет произведен повторный взвод и спуск курка при снятом предохранителе.</w:t>
      </w:r>
    </w:p>
    <w:p w:rsidR="00153A4C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5.3.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кобуре, со снаряженным магазином или барабаном, поставленным на предохранитель (при наличии).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кобуре, с патроном в патроннике, со взведенным курком.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кобуре, с патроном в патроннике, поставленным на предохранитель (при наличии).</w:t>
      </w:r>
    </w:p>
    <w:p w:rsidR="000F209D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0F209D" w:rsidRP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5.4. Эффективной мерой по обеспечению сохранности короткоствольного служебного оружия в процессе его ношения является: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Ношение оружия с использованием пистолетного (револьверного) шнура.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Обматывание оружия изоляционной лентой.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Ношение патронов отдельно от оружия.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5.5.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Сухой тканью.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Тканью, смоченной спиртом или спиртовым раствором.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Тканью, смоченной ружейной смазкой.</w:t>
      </w:r>
    </w:p>
    <w:p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5.6.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необходимости применения оружия, а также в любых других опасных ситуациях.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необходимости применения оружия, а также при охране денежных средств и ценных грузов.</w:t>
      </w:r>
    </w:p>
    <w:p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rFonts w:eastAsia="Lucida Sans Unicode"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5.7. 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Документы, удостоверяющие их личность, приказ на охрану поста (маршрута).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оружия, медицинские справки форм 002-О/у и 003-О/у.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5.8. 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15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20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0F209D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3</w:t>
      </w:r>
    </w:p>
    <w:p w:rsidR="00050996" w:rsidRP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5.9. Каков неснижаемый запас патронов для пистолетов и револьверов служебных с нарезным стволом, установленный нормами обеспечения для частных охранных организаций?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16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20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24 патрона.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lastRenderedPageBreak/>
        <w:t>2</w:t>
      </w:r>
    </w:p>
    <w:p w:rsid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207C1F" w:rsidRPr="000F209D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5.10. Каков неснижаемый запас патронов для огнестрельного оружия ограниченного поражения, газовых пистолетов и револьверов, установленный нормами обеспечения для частных охранных организаций?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регламентируется.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 два магазина (комплекта).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1</w:t>
      </w:r>
    </w:p>
    <w:p w:rsid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:rsidR="00207C1F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:rsidR="00207C1F" w:rsidRPr="000F209D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5.11. При осуществлении частной охранной деятельности может использоваться следующее оружие: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любое гражданское оружие.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гражданское оружие, включенное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3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5.12.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может, так как подлежит использованию только гражданами.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Может, так как включено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Может, при условии наличия соответствующего договора между гражданином (охранником) и частной охранной организацией.</w:t>
      </w:r>
    </w:p>
    <w:p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2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5.13.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Могут, так как включены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могут, так как подлежат использованию только гражданами.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Могут, при условии наличия соответствующего договора между гражданином (охранником) и частной охранной организацией.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1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5.14. 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качестве служебного оружия, включенного в перечень 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качестве гражданского оружия, включенного в перечень 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качестве специального средства, включенного в перечень специальных средств, используемых в частной охранной деятельности.</w:t>
      </w:r>
    </w:p>
    <w:p w:rsidR="003E3D58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2</w:t>
      </w:r>
    </w:p>
    <w:p w:rsidR="003E3D58" w:rsidRPr="003E3D58" w:rsidRDefault="003E3D58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5.15. Какая особенность </w:t>
      </w:r>
      <w:proofErr w:type="spellStart"/>
      <w:r w:rsidRPr="00D37E6C">
        <w:rPr>
          <w:b/>
          <w:sz w:val="20"/>
          <w:szCs w:val="20"/>
        </w:rPr>
        <w:t>рикошетирования</w:t>
      </w:r>
      <w:proofErr w:type="spellEnd"/>
      <w:r w:rsidRPr="00D37E6C">
        <w:rPr>
          <w:b/>
          <w:sz w:val="20"/>
          <w:szCs w:val="20"/>
        </w:rPr>
        <w:t xml:space="preserve"> пули может использоваться и должна учитываться участником огневого контакта в его интересах?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</w:t>
      </w:r>
      <w:r w:rsidRPr="00D37E6C">
        <w:rPr>
          <w:sz w:val="20"/>
          <w:szCs w:val="20"/>
        </w:rPr>
        <w:tab/>
        <w:t>Потеря пулей опасности после рикошета.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</w:t>
      </w:r>
      <w:r w:rsidRPr="00D37E6C">
        <w:rPr>
          <w:sz w:val="20"/>
          <w:szCs w:val="20"/>
        </w:rPr>
        <w:tab/>
        <w:t>Возможность избежать поражения противником из-за самой способности пули рикошетировать от препятствий.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</w:rPr>
        <w:tab/>
        <w:t>Возможность поражения с помощью рикошета цели, находящейся за укрытием.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5.16. Каков порядок действий стрелка при проведении стрельб в тирах и на стрельбищах?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Стрелок самостоятельно выходит на линию огня, по команде "заряжай" заряжает оружие и по команде "огонь" ведет огонь.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Стрелок по команде "на линию огня" выходит на огневой рубеж, заряжает, стреляет.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Стрелок выходит, заряжает, стреляет, производит иные действия только по мере получения отдельных команд.</w:t>
      </w:r>
    </w:p>
    <w:p w:rsidR="003E3D58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A246CE" w:rsidRPr="008A7E58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5.17. </w:t>
      </w:r>
      <w:r w:rsidR="00A246CE">
        <w:rPr>
          <w:b/>
          <w:color w:val="0000FF"/>
          <w:sz w:val="20"/>
          <w:szCs w:val="20"/>
        </w:rPr>
        <w:t>С</w:t>
      </w:r>
      <w:r w:rsidR="00A246CE"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="00A246CE">
        <w:rPr>
          <w:b/>
          <w:color w:val="0000FF"/>
          <w:sz w:val="20"/>
          <w:szCs w:val="20"/>
        </w:rPr>
        <w:t xml:space="preserve"> при хвате оружия двумя руками запрещается</w:t>
      </w:r>
      <w:r w:rsidR="00A246CE" w:rsidRPr="008A7E58">
        <w:rPr>
          <w:b/>
          <w:bCs/>
          <w:color w:val="0000FF"/>
          <w:sz w:val="20"/>
          <w:szCs w:val="20"/>
        </w:rPr>
        <w:t>: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Накладывать большой палец позади затвора</w:t>
      </w:r>
      <w:r w:rsidRPr="008A7E58">
        <w:rPr>
          <w:color w:val="0000FF"/>
          <w:sz w:val="20"/>
          <w:szCs w:val="20"/>
        </w:rPr>
        <w:t xml:space="preserve">. 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2. </w:t>
      </w:r>
      <w:r>
        <w:rPr>
          <w:color w:val="0000FF"/>
          <w:sz w:val="20"/>
          <w:szCs w:val="20"/>
        </w:rPr>
        <w:t>Производить стрельбу более, чем по одной мишени</w:t>
      </w:r>
      <w:r w:rsidRPr="008A7E58">
        <w:rPr>
          <w:color w:val="0000FF"/>
          <w:sz w:val="20"/>
          <w:szCs w:val="20"/>
        </w:rPr>
        <w:t xml:space="preserve">. 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3. </w:t>
      </w:r>
      <w:r w:rsidR="005B03AD">
        <w:rPr>
          <w:color w:val="0000FF"/>
          <w:sz w:val="20"/>
          <w:szCs w:val="20"/>
        </w:rPr>
        <w:t>Выполнять упражнения с ограничением времени на стрельбу</w:t>
      </w:r>
      <w:r>
        <w:rPr>
          <w:color w:val="0000FF"/>
          <w:sz w:val="20"/>
          <w:szCs w:val="20"/>
        </w:rPr>
        <w:t>.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8A7E58">
        <w:rPr>
          <w:bCs/>
          <w:i/>
          <w:color w:val="0000FF"/>
          <w:sz w:val="20"/>
          <w:szCs w:val="20"/>
        </w:rPr>
        <w:t>1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50996" w:rsidRP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5.18. В случае задержки при стрельбе из пистолета в тире необходимо: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 Осторожно вынуть магазин из основания рукоятки, устранить причину задержки, продолжить выполнение упражнения.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Поставить оружие на предохранитель, вынуть магазин из основания рукоятки, сдать оружие руководителю стрельб (инструктору).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>5.19. Как следует производить перезарядку служебного (гладкоствольного длинноствольного) ружья с помповым механизмом?</w:t>
      </w:r>
      <w:r w:rsidRPr="00D37E6C">
        <w:rPr>
          <w:b/>
          <w:sz w:val="20"/>
          <w:szCs w:val="20"/>
        </w:rPr>
        <w:t xml:space="preserve">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Быстрым движением цевья назад, и не задерживая в заднем положении, быстрым вперед.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Медленно назад и быстро вперед.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Быстро назад и медленно вперед.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5.20. К основным частям огнестрельного оружия относятся: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1.Ствол, затвор, барабан, рамка, ствольная коробка.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2.Ствол, затворная рама, крышка ствольной коробки, приклад, рукоятка.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3.Ствол, магазин, барабан, рамка, ствольная коробка, патрон.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5.21.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Держать указательный палец вдоль спусковой скобы, переставляя его на спусковой крючок только перед выстрелом.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Держать указательный палец всегда на спусковом крючке.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Удерживая пистолет двумя руками, всегда держать указательные пальцы (один на другом) на спусковом крючке.</w:t>
      </w:r>
    </w:p>
    <w:p w:rsidR="0094234C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5.22.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отвлекаться на расчет траектории выстрела (в части исключения вреда посторонним лицам и/или вреда их имуществу).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Обязательно рассчитывать траекторию выстрела для исключения вреда посторонним лицам, а по возможности и их имуществу.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Обязательно рассчитывать траекторию выстрела для исключения вреда посторонним лицам.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5.23.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Ни при каких обстоятельствах не ставить оружие на предохранитель.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ставить оружие на предохранитель после досылки патрона в патронник, даже если оружие не применяется сразу после досылки патрона.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Ставить оружие на предохранитель после досылки патрона в патронник, если оружие не применяется сразу после досылки патрона.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5.24.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отвлекаться на контроль направления ствола оружия при досылке патрона в патронник.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5.25. При стрельбе в тире в противошумовых наушниках или защитных очках действуют следующие правила:</w:t>
      </w:r>
    </w:p>
    <w:p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Следует закрепить их во избежание падения во время стрельбы.</w:t>
      </w:r>
    </w:p>
    <w:p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Запрещается надевать, поправлять и снимать их с оружием в руках.</w:t>
      </w:r>
    </w:p>
    <w:p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Разрешается надевать, поправлять и снимать их с оружием в руках.</w:t>
      </w:r>
    </w:p>
    <w:p w:rsidR="0094234C" w:rsidRDefault="0094234C" w:rsidP="00604A86">
      <w:pPr>
        <w:tabs>
          <w:tab w:val="left" w:pos="993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050996" w:rsidRPr="00050996" w:rsidRDefault="00050996" w:rsidP="00604A86">
      <w:pPr>
        <w:tabs>
          <w:tab w:val="left" w:pos="993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5.26. 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Непосредственно в руках стрелка.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кобуре стрелка или на столике стрелка - в разряженном или поставленном на предохранитель виде.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Какие-либо правила на этот счет отсутствуют.</w:t>
      </w:r>
    </w:p>
    <w:p w:rsidR="0094234C" w:rsidRDefault="00886C57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134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5.27. Безопасное использование оружия при его ношении предполагает передачу оружия лицу, уполномоченному на его проверку:</w:t>
      </w: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патроном в патроннике и присоединенным магазином.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отсоединенным магазином и после проверки факта отсутствия патрона в патроннике.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том состоянии, которого потребовал проверяющий.</w:t>
      </w:r>
    </w:p>
    <w:p w:rsidR="003E3D58" w:rsidRDefault="0094234C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050996" w:rsidRPr="00050996" w:rsidRDefault="00050996" w:rsidP="00604A86">
      <w:pPr>
        <w:tabs>
          <w:tab w:val="left" w:pos="1134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5.28. </w:t>
      </w:r>
      <w:r w:rsidRPr="00D37E6C">
        <w:rPr>
          <w:b/>
          <w:sz w:val="20"/>
          <w:szCs w:val="20"/>
        </w:rPr>
        <w:t>Для эффективного поражения цели предполагается ведение огня (в зависимости от дистанции):</w:t>
      </w: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 На дистанции, не превышающей рекомендуемую для данного оружия.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любой дистанции (в том числе и превышающей рекомендуемую для данного оружия).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дистанции, не превышающей максимальную дальность полета пули из данного оружия.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72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5.29. </w:t>
      </w:r>
      <w:r w:rsidRPr="00D37E6C">
        <w:rPr>
          <w:b/>
          <w:sz w:val="20"/>
          <w:szCs w:val="20"/>
        </w:rPr>
        <w:t>По своему назначению шептало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1.Для возвращения спускового крючка в крайнее переднее положение.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удержания курка на боевом и предохранительном взводе.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  <w:lang w:eastAsia="ru-RU"/>
        </w:rPr>
        <w:t>5.30. Согласно рекомендациям предприятий-производителей, н</w:t>
      </w:r>
      <w:r w:rsidRPr="00D37E6C">
        <w:rPr>
          <w:b/>
          <w:sz w:val="20"/>
          <w:szCs w:val="20"/>
        </w:rPr>
        <w:t xml:space="preserve">е следует применять аэрозольные устройства, снаряженные слезоточивыми веществами: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 время дождя или в сырую погоду.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встречном ветре, а также в замкнутом пространстве (подъездах, лифтах, транспортных средствах и т.п.).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температуре окружающего воздуха ниже 0ºС.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5.31.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:rsidR="0094234C" w:rsidRPr="00D37E6C" w:rsidRDefault="0094234C" w:rsidP="00604A86">
      <w:pPr>
        <w:tabs>
          <w:tab w:val="left" w:pos="851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Обязательное применение оружия, предназначенного для подразделений специального назначения.</w:t>
      </w:r>
    </w:p>
    <w:p w:rsidR="0094234C" w:rsidRPr="00D37E6C" w:rsidRDefault="0094234C" w:rsidP="00604A86">
      <w:pPr>
        <w:tabs>
          <w:tab w:val="left" w:pos="851"/>
          <w:tab w:val="left" w:pos="993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D37E6C">
        <w:rPr>
          <w:sz w:val="20"/>
          <w:szCs w:val="20"/>
        </w:rPr>
        <w:t>пулеприемником</w:t>
      </w:r>
      <w:proofErr w:type="spellEnd"/>
      <w:r w:rsidRPr="00D37E6C">
        <w:rPr>
          <w:sz w:val="20"/>
          <w:szCs w:val="20"/>
        </w:rPr>
        <w:t xml:space="preserve"> (</w:t>
      </w:r>
      <w:proofErr w:type="spellStart"/>
      <w:r w:rsidRPr="00D37E6C">
        <w:rPr>
          <w:sz w:val="20"/>
          <w:szCs w:val="20"/>
        </w:rPr>
        <w:t>пулеприемниками</w:t>
      </w:r>
      <w:proofErr w:type="spellEnd"/>
      <w:r w:rsidRPr="00D37E6C">
        <w:rPr>
          <w:sz w:val="20"/>
          <w:szCs w:val="20"/>
        </w:rPr>
        <w:t>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Надежное удержание оружия при передвижениях, без каких-либо дополнительных требований.</w:t>
      </w:r>
    </w:p>
    <w:p w:rsidR="003E3D58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5.32. </w:t>
      </w:r>
      <w:r w:rsidRPr="00D37E6C">
        <w:rPr>
          <w:b/>
          <w:sz w:val="20"/>
          <w:szCs w:val="20"/>
        </w:rPr>
        <w:t>Как определяется термин «длинноствольное оружие» в соответствии с действующим государственным стандартом? (6 разряд)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Оружие с длиной ствола (стволов) более 300 мм и общей длиной более 600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Оружие с длиной ствола (стволов) более 200 мм и общей длиной более 400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Оружие с длиной ствола (стволов) более 150 мм и общей длиной более 300 мм.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5.33. Неполная разборка пистолета, для пистолетов по конструкции сходных с пистолетом ИЖ-71 (МР-71), производится в следующем порядке:</w:t>
      </w:r>
    </w:p>
    <w:p w:rsidR="0094234C" w:rsidRPr="00D37E6C" w:rsidRDefault="0094234C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 xml:space="preserve">1. Отделить затвор, отвинтить винт рукоятки, </w:t>
      </w:r>
      <w:r w:rsidRPr="00D37E6C">
        <w:rPr>
          <w:sz w:val="20"/>
          <w:szCs w:val="20"/>
        </w:rPr>
        <w:t xml:space="preserve">отделить рукоятку от рамки, </w:t>
      </w:r>
      <w:r w:rsidRPr="00D37E6C">
        <w:rPr>
          <w:bCs/>
          <w:sz w:val="20"/>
          <w:szCs w:val="20"/>
        </w:rPr>
        <w:t>снять возвратную пружину.</w:t>
      </w:r>
    </w:p>
    <w:p w:rsidR="0094234C" w:rsidRPr="00D37E6C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94234C" w:rsidRPr="00D37E6C">
        <w:rPr>
          <w:bCs/>
          <w:sz w:val="20"/>
          <w:szCs w:val="20"/>
        </w:rPr>
        <w:t xml:space="preserve">Выключить предохранитель, отвести спусковую скобу вниз и влево, отделить затвор от рамки, поставить спусковую скобу на место, снять со ствола возвратную пружину.  </w:t>
      </w:r>
    </w:p>
    <w:p w:rsidR="0094234C" w:rsidRPr="00D37E6C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3. </w:t>
      </w:r>
      <w:r w:rsidR="0094234C" w:rsidRPr="00D37E6C">
        <w:rPr>
          <w:bCs/>
          <w:sz w:val="20"/>
          <w:szCs w:val="20"/>
        </w:rPr>
        <w:t>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5.34. По своему назначению выбрасыватель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отвода неизрасходованной части пороховых газов.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удержания гильзы (патрона) в чашечке затвора до встречи с отражателем.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извлечения магазина из рукоятки пистолета.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5.35. По своему назначению боевая пружина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досылания патрона в патронник.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возвращения затвора в крайнее переднее положение после выстрела.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5.36. По своему назначению возвратная пружина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возвращения спускового крючка в крайнее переднее положение.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Для возвращения затвора в крайнее переднее положение после выстрела.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5.37. По своему назначению курок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нанесения удара по ударнику.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приведения в действие спусковой тяги с рычагом взвода.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нанесения удара по капсюлю гильзы.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5.38. По своему назначению затвор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подачи патрона из магазина в патронник, фиксации ствола при выстреле, отвода неизрасходованных пороховых газов и извлечения гильзы после выстрела, для постановки курка на предохранительный взвод.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соединения всех частей пистолета.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3. 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5.39. Начальной скоростью пули называется: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Скорость движения пули при прохождении дульного среза ствола.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Скорость движения пули при вхождении в ствол из патронника (каморы барабана).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Скорость движения пули на расстоянии одного метра от дульного среза ствола. 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5.40. Линией прицеливания называется: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Линия, проходящая от центра ствола в точку прицеливания.</w:t>
      </w:r>
    </w:p>
    <w:p w:rsidR="0094234C" w:rsidRPr="00D37E6C" w:rsidRDefault="00254DC5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4234C" w:rsidRPr="00D37E6C">
        <w:rPr>
          <w:sz w:val="20"/>
          <w:szCs w:val="20"/>
        </w:rPr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Линия, описываемая центром тяжести пули в полете.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5.41. Прямым выстрелом называется: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протяжения. 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Выстрел, при котором ствол оружия и линия плеч стрелка составляют прямой угол.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Выстрел, при котором траектория полета пули не поднимается над линией прицеливания выше цели на всем своем протяжении.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5.42. Траекторией полета пули называется: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Кривая линия, описываемая центром тяжести пули в полете.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Прямая линия от центра ствола до точки попадания.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290CF8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5.43. </w:t>
      </w:r>
      <w:r w:rsidR="0094234C" w:rsidRPr="00D37E6C">
        <w:rPr>
          <w:b/>
          <w:sz w:val="20"/>
          <w:szCs w:val="20"/>
        </w:rPr>
        <w:t>Емкость магазина пистолета служебного ПКСК составляет (6 разряд):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5.44. Емкость магазина служебного пистолета ОЦ-21С составляет (6 разряд):</w:t>
      </w:r>
    </w:p>
    <w:p w:rsidR="0094234C" w:rsidRPr="00D37E6C" w:rsidRDefault="0094234C" w:rsidP="00604A86">
      <w:pPr>
        <w:tabs>
          <w:tab w:val="left" w:pos="1276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94234C" w:rsidRDefault="00886C57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703EF4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5.45.</w:t>
      </w:r>
      <w:r w:rsidR="0094234C" w:rsidRPr="00D37E6C">
        <w:rPr>
          <w:b/>
          <w:sz w:val="20"/>
          <w:szCs w:val="20"/>
        </w:rPr>
        <w:t xml:space="preserve"> Емкость магазина служебного пистолета П-96С составляет (6 разряд):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132102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207C1F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207C1F" w:rsidRPr="00050996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карабинов), находящегося без употребления, производится: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Ежедневно.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реже одного раза в неделю.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реже одного раза в месяц.</w:t>
      </w:r>
    </w:p>
    <w:p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207C1F" w:rsidRPr="003E3D58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5.47.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 после стрельбы производится: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Однократно, по возвращении со стрельбы.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Немедленно по окончании стрельбы (частично), по возвращении со стрельбы (окончательно).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по окончании стрельбы (частично), по возвращении со стрельбы (окончательно), в последующие 3-4 дня ежедневно.</w:t>
      </w:r>
    </w:p>
    <w:p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132102" w:rsidRPr="003E3D58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Чистка и смазка оружия (пистолетов, револьверов, ружей и карабинов), внесенного с мороза в теплое помещение: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 w:rsidRPr="00D37E6C">
        <w:rPr>
          <w:sz w:val="20"/>
          <w:szCs w:val="20"/>
        </w:rPr>
        <w:tab/>
        <w:t>Производится после того, как оружие «отпотеет» (появятся капли влаги) и влага высохнет.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Производится, не дожидаясь, пока оружие начнет «отпотевать» (оружие сразу протирается насухо; начинается его чистка).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Производится, когда оружие «отпотеет» - появятся капли влаги (после этого сразу протирается насухо; начинается его чистка).</w:t>
      </w:r>
    </w:p>
    <w:p w:rsidR="00132102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:rsidR="00050996" w:rsidRP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lastRenderedPageBreak/>
        <w:t>5.49. Тактика действий при наличии на траектории стрельбы третьих лиц, не участвующих в нападении: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Обороняющийся, сам оставаясь в неподвижности, ожидает изменения ситуации (подавая третьим лицам соответствующие команды голосом).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Обороняющийся не отвлекается на действия, направленные на обеспечение безопасности третьих лиц.</w:t>
      </w:r>
    </w:p>
    <w:p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050996" w:rsidRPr="003E3D58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5.50. Смазку оружия положено производить: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Одновременно с чисткой.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 истечении 10 минут после чистки.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после чистки.</w:t>
      </w:r>
    </w:p>
    <w:p w:rsidR="00132102" w:rsidRPr="00050996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3</w:t>
      </w:r>
    </w:p>
    <w:p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050996" w:rsidRPr="003E3D58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5.51. </w:t>
      </w:r>
      <w:r w:rsidRPr="00D37E6C">
        <w:rPr>
          <w:rFonts w:eastAsia="Calibri"/>
          <w:b/>
          <w:sz w:val="20"/>
          <w:szCs w:val="20"/>
        </w:rPr>
        <w:t>При эксплуатации электрошоковых устройств (ЭШУ) необходимо: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Избегать контакта рабочих электродов в области низа живота, поясницы и ягодиц объекта воздействия.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Избегать контакта рабочих электродов в области сердца, головы, шеи и солнечного сплетения объекта воздействия.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Еженедельно зачищать рабочие электроды наждачной бумагой.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:rsidR="00050996" w:rsidRPr="003E3D58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:rsidR="00935CCF" w:rsidRPr="0013210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682F60">
        <w:rPr>
          <w:b/>
          <w:color w:val="0000FF"/>
          <w:sz w:val="20"/>
          <w:szCs w:val="20"/>
        </w:rPr>
        <w:t xml:space="preserve">5.52. </w:t>
      </w:r>
      <w:r w:rsidRPr="00703EF4">
        <w:rPr>
          <w:b/>
          <w:bCs/>
          <w:sz w:val="20"/>
          <w:szCs w:val="20"/>
        </w:rPr>
        <w:t>Действия с пистолетом при получении в тире (</w:t>
      </w:r>
      <w:r w:rsidR="00132102">
        <w:rPr>
          <w:b/>
          <w:bCs/>
          <w:sz w:val="20"/>
          <w:szCs w:val="20"/>
        </w:rPr>
        <w:t xml:space="preserve">на стрельбище) команды </w:t>
      </w:r>
      <w:r w:rsidR="00132102" w:rsidRPr="00132102">
        <w:rPr>
          <w:b/>
          <w:bCs/>
          <w:color w:val="0000FF"/>
          <w:sz w:val="20"/>
          <w:szCs w:val="20"/>
        </w:rPr>
        <w:t>«Оружие</w:t>
      </w:r>
      <w:r w:rsidRPr="00132102">
        <w:rPr>
          <w:b/>
          <w:bCs/>
          <w:color w:val="0000FF"/>
          <w:sz w:val="20"/>
          <w:szCs w:val="20"/>
        </w:rPr>
        <w:t xml:space="preserve"> к осмотру»:</w:t>
      </w:r>
    </w:p>
    <w:p w:rsidR="00DB719A" w:rsidRPr="0013210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DB719A">
        <w:rPr>
          <w:bCs/>
          <w:color w:val="0000FF"/>
          <w:sz w:val="20"/>
          <w:szCs w:val="20"/>
        </w:rPr>
        <w:t xml:space="preserve">1. </w:t>
      </w:r>
      <w:r w:rsidR="00DB719A" w:rsidRPr="00DB719A">
        <w:rPr>
          <w:color w:val="0000FF"/>
        </w:rPr>
        <w:t xml:space="preserve">Выключить </w:t>
      </w:r>
      <w:r w:rsidR="00DB719A" w:rsidRPr="00132102">
        <w:rPr>
          <w:color w:val="0000FF"/>
        </w:rPr>
        <w:t>предохранитель, отвести затвор в крайнее заднее положение (привести пистолет в положение «на затворной задержке»), оружие удерживать горизонтально дульной частью в направлении мишени так, чтобы руководитель стрельбы видел патронник.</w:t>
      </w:r>
    </w:p>
    <w:p w:rsidR="00AB1385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132102">
        <w:rPr>
          <w:bCs/>
          <w:color w:val="0000FF"/>
          <w:sz w:val="20"/>
          <w:szCs w:val="20"/>
        </w:rPr>
        <w:t xml:space="preserve">2. </w:t>
      </w:r>
      <w:r w:rsidR="00132102">
        <w:rPr>
          <w:color w:val="0000FF"/>
        </w:rPr>
        <w:t>В</w:t>
      </w:r>
      <w:r w:rsidR="00AB1385" w:rsidRPr="00132102">
        <w:rPr>
          <w:color w:val="0000FF"/>
        </w:rPr>
        <w:t>ыключить предохранитель, отвести затвор в крайнее заднее положение (привести пистолет в положение «на затворной задержке»), извлечь магазин из основания рукоятки пистолета и вложить его под большой палец руки, удерживающей оружие, впереди предохранителя так, чтоб</w:t>
      </w:r>
      <w:r w:rsidR="00132102" w:rsidRPr="00132102">
        <w:rPr>
          <w:color w:val="0000FF"/>
        </w:rPr>
        <w:t xml:space="preserve">ы подаватель магазина был на 2 - 3 см выше затвора (оружие при этом </w:t>
      </w:r>
      <w:r w:rsidR="00132102" w:rsidRPr="00DB719A">
        <w:rPr>
          <w:color w:val="0000FF"/>
        </w:rPr>
        <w:t>удерживать</w:t>
      </w:r>
      <w:r w:rsidR="00AB1385" w:rsidRPr="00DB719A">
        <w:rPr>
          <w:color w:val="0000FF"/>
        </w:rPr>
        <w:t xml:space="preserve"> горизонтально дульной частью в направлении мишени так, чтобы руководитель стрельбы видел патронник</w:t>
      </w:r>
      <w:r w:rsidR="00132102" w:rsidRPr="00DB719A">
        <w:rPr>
          <w:color w:val="0000FF"/>
        </w:rPr>
        <w:t>)</w:t>
      </w:r>
      <w:r w:rsidR="00AB1385" w:rsidRPr="00DB719A">
        <w:rPr>
          <w:color w:val="0000FF"/>
        </w:rPr>
        <w:t>.</w:t>
      </w:r>
    </w:p>
    <w:p w:rsidR="00935CCF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DB719A">
        <w:rPr>
          <w:bCs/>
          <w:color w:val="0000FF"/>
          <w:sz w:val="20"/>
          <w:szCs w:val="20"/>
        </w:rPr>
        <w:t xml:space="preserve">3. </w:t>
      </w:r>
      <w:r w:rsidR="00DB719A" w:rsidRPr="00DB719A">
        <w:rPr>
          <w:color w:val="0000FF"/>
        </w:rPr>
        <w:t xml:space="preserve">Выключить предохранитель, извлечь магазин из основания рукоятки пистолета </w:t>
      </w:r>
      <w:r w:rsidR="00DB719A" w:rsidRPr="00132102">
        <w:rPr>
          <w:color w:val="0000FF"/>
        </w:rPr>
        <w:t>и вложить его под большой палец руки, удерживающей оружие, впереди предохранителя так, чтобы подаватель магазина был на 2 - 3 см выше затвора (оружие при этом удерживать горизонтально дульной частью в направлении мишени).</w:t>
      </w:r>
    </w:p>
    <w:p w:rsidR="00935CCF" w:rsidRPr="00AB138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 w:rsidRPr="00AB1385">
        <w:rPr>
          <w:bCs/>
          <w:i/>
          <w:color w:val="0000FF"/>
          <w:sz w:val="20"/>
          <w:szCs w:val="20"/>
        </w:rPr>
        <w:t>2</w:t>
      </w:r>
    </w:p>
    <w:p w:rsid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3E3D58" w:rsidRPr="000F209D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969DA" w:rsidRPr="000969D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0969DA">
        <w:rPr>
          <w:b/>
          <w:color w:val="0000FF"/>
          <w:sz w:val="20"/>
          <w:szCs w:val="20"/>
        </w:rPr>
        <w:t xml:space="preserve">5.53. </w:t>
      </w:r>
      <w:r w:rsidR="000969DA" w:rsidRPr="000969DA">
        <w:rPr>
          <w:b/>
          <w:bCs/>
          <w:color w:val="0000FF"/>
          <w:sz w:val="20"/>
          <w:szCs w:val="20"/>
        </w:rPr>
        <w:t>Действия с пистолетом при получении в тире (на стрельбище) команды «Осмотрено»:</w:t>
      </w:r>
    </w:p>
    <w:p w:rsidR="000969DA" w:rsidRPr="00AB1385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B1385">
        <w:rPr>
          <w:bCs/>
          <w:color w:val="0000FF"/>
          <w:sz w:val="20"/>
          <w:szCs w:val="20"/>
        </w:rPr>
        <w:t xml:space="preserve">1. </w:t>
      </w:r>
      <w:r w:rsidRPr="00AB1385">
        <w:rPr>
          <w:color w:val="0000FF"/>
        </w:rPr>
        <w:t>Взять магазин в свободную руку, снять затвор с затворной задержки, провести контрольный спуск курка в направлении мишени, включить предохранитель, вставить магазин в основание рукоятки,</w:t>
      </w:r>
      <w:r w:rsidRPr="00AB1385">
        <w:rPr>
          <w:bCs/>
          <w:color w:val="0000FF"/>
          <w:sz w:val="20"/>
          <w:szCs w:val="20"/>
        </w:rPr>
        <w:t xml:space="preserve"> и в зависимости от доведенных условий стрельбы – убрать оружие в кобуру и застегнуть ее или поместить </w:t>
      </w:r>
      <w:r w:rsidR="00AB1385" w:rsidRPr="00AB1385">
        <w:rPr>
          <w:bCs/>
          <w:color w:val="0000FF"/>
          <w:sz w:val="20"/>
          <w:szCs w:val="20"/>
        </w:rPr>
        <w:t>оружие</w:t>
      </w:r>
      <w:r w:rsidRPr="00AB1385">
        <w:rPr>
          <w:bCs/>
          <w:color w:val="0000FF"/>
          <w:sz w:val="20"/>
          <w:szCs w:val="20"/>
        </w:rPr>
        <w:t xml:space="preserve"> на стойку (столик) стрелка</w:t>
      </w:r>
      <w:r w:rsidR="00AB1385" w:rsidRPr="00AB1385">
        <w:rPr>
          <w:bCs/>
          <w:color w:val="0000FF"/>
          <w:sz w:val="20"/>
          <w:szCs w:val="20"/>
        </w:rPr>
        <w:t>.</w:t>
      </w:r>
    </w:p>
    <w:p w:rsidR="0010401F" w:rsidRPr="00AB1385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10401F">
        <w:rPr>
          <w:bCs/>
          <w:color w:val="0000FF"/>
          <w:sz w:val="20"/>
          <w:szCs w:val="20"/>
        </w:rPr>
        <w:t xml:space="preserve">2. </w:t>
      </w:r>
      <w:r w:rsidR="0010401F" w:rsidRPr="0010401F">
        <w:rPr>
          <w:color w:val="0000FF"/>
        </w:rPr>
        <w:t xml:space="preserve">Взять </w:t>
      </w:r>
      <w:r w:rsidR="0010401F" w:rsidRPr="00AB1385">
        <w:rPr>
          <w:color w:val="0000FF"/>
        </w:rPr>
        <w:t xml:space="preserve">магазин в свободную руку, снять затвор с затворной задержки, провести контрольный спуск курка в направлении мишени, включить предохранитель, </w:t>
      </w:r>
      <w:r w:rsidR="0010401F" w:rsidRPr="00AB1385">
        <w:rPr>
          <w:bCs/>
          <w:color w:val="0000FF"/>
          <w:sz w:val="20"/>
          <w:szCs w:val="20"/>
        </w:rPr>
        <w:t>и в зависимости от доведенных условий стрельбы – убрать оружие в кобуру и застегнуть ее или поместить оружие на стойку (столик) стрелка.</w:t>
      </w:r>
    </w:p>
    <w:p w:rsidR="0010401F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FF0000"/>
          <w:sz w:val="20"/>
          <w:szCs w:val="20"/>
        </w:rPr>
      </w:pPr>
      <w:r w:rsidRPr="0010401F">
        <w:rPr>
          <w:bCs/>
          <w:color w:val="0000FF"/>
          <w:sz w:val="20"/>
          <w:szCs w:val="20"/>
        </w:rPr>
        <w:t xml:space="preserve">3. </w:t>
      </w:r>
      <w:r w:rsidR="0010401F" w:rsidRPr="0010401F">
        <w:rPr>
          <w:color w:val="0000FF"/>
        </w:rPr>
        <w:t xml:space="preserve">Снять </w:t>
      </w:r>
      <w:r w:rsidR="0010401F" w:rsidRPr="00AB1385">
        <w:rPr>
          <w:color w:val="0000FF"/>
        </w:rPr>
        <w:t>затвор с затворной задержки, провести контрольный спуск курка в направлении мишени, включить предохранитель</w:t>
      </w:r>
    </w:p>
    <w:p w:rsidR="000969DA" w:rsidRPr="0010401F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 w:rsidRPr="0010401F">
        <w:rPr>
          <w:bCs/>
          <w:i/>
          <w:color w:val="0000FF"/>
          <w:sz w:val="20"/>
          <w:szCs w:val="20"/>
        </w:rPr>
        <w:t>1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:rsidR="003E3D58" w:rsidRPr="000F209D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D37E6C">
        <w:rPr>
          <w:b/>
          <w:sz w:val="20"/>
          <w:szCs w:val="20"/>
        </w:rPr>
        <w:t xml:space="preserve">5.54. </w:t>
      </w:r>
      <w:r w:rsidRPr="005A6475">
        <w:rPr>
          <w:b/>
          <w:sz w:val="20"/>
          <w:szCs w:val="20"/>
        </w:rPr>
        <w:t xml:space="preserve">Действия по временному прекращению стрельбы </w:t>
      </w:r>
      <w:r w:rsidRPr="005A6475">
        <w:rPr>
          <w:b/>
          <w:color w:val="0000FF"/>
          <w:sz w:val="20"/>
          <w:szCs w:val="20"/>
        </w:rPr>
        <w:t>в тире (на стрельбище):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3969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:rsidR="00935CCF" w:rsidRPr="005B1059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5B1059">
        <w:rPr>
          <w:color w:val="0000FF"/>
          <w:sz w:val="20"/>
          <w:szCs w:val="20"/>
        </w:rPr>
        <w:t>2. Прекратить нажим на хвост спускового крючка; включить предохранитель (если таковой имеется).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:rsidR="0010401F" w:rsidRPr="00DB719A" w:rsidRDefault="00DB719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10401F" w:rsidRPr="000F209D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5A6475">
        <w:rPr>
          <w:b/>
          <w:color w:val="0000FF"/>
          <w:sz w:val="20"/>
          <w:szCs w:val="20"/>
        </w:rPr>
        <w:t xml:space="preserve">5.55. </w:t>
      </w:r>
      <w:r w:rsidRPr="005A6475">
        <w:rPr>
          <w:b/>
          <w:sz w:val="20"/>
          <w:szCs w:val="20"/>
        </w:rPr>
        <w:t xml:space="preserve">Действия по временному прекращению стрельбы </w:t>
      </w:r>
      <w:r w:rsidRPr="005A6475">
        <w:rPr>
          <w:b/>
          <w:color w:val="0000FF"/>
          <w:sz w:val="20"/>
          <w:szCs w:val="20"/>
        </w:rPr>
        <w:t>при исполнении служебных обязанностей охранника:</w:t>
      </w: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5A6475">
        <w:rPr>
          <w:color w:val="0000FF"/>
          <w:sz w:val="20"/>
          <w:szCs w:val="20"/>
        </w:rPr>
        <w:t>1. Прекратить нажим на хвост спускового крючка; включить предохранитель (если таковой имеется); при необходимости – перезарядить оружие.</w:t>
      </w: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5A6475">
        <w:rPr>
          <w:sz w:val="20"/>
          <w:szCs w:val="20"/>
        </w:rPr>
        <w:t>2.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5A6475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:rsidR="0010401F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 w:rsidRPr="005A6475">
        <w:rPr>
          <w:i/>
          <w:color w:val="0000FF"/>
          <w:sz w:val="20"/>
          <w:szCs w:val="20"/>
        </w:rPr>
        <w:t>1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10401F" w:rsidRPr="000F209D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5.56</w:t>
      </w:r>
      <w:r w:rsidRPr="00682F60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Для временного прекращения стрельбы в тире (на стрельбище) подается команда: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«Оружие к осмотру».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«Разряжай».</w:t>
      </w:r>
    </w:p>
    <w:p w:rsidR="00935CCF" w:rsidRPr="00EE54C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trike/>
          <w:color w:val="0000FF"/>
          <w:sz w:val="20"/>
          <w:szCs w:val="20"/>
        </w:rPr>
      </w:pPr>
      <w:r w:rsidRPr="00D37E6C">
        <w:rPr>
          <w:sz w:val="20"/>
          <w:szCs w:val="20"/>
        </w:rPr>
        <w:t>3. «Стой»</w:t>
      </w:r>
      <w:r>
        <w:rPr>
          <w:sz w:val="20"/>
          <w:szCs w:val="20"/>
        </w:rPr>
        <w:t xml:space="preserve"> </w:t>
      </w:r>
      <w:r w:rsidRPr="00EE54C2">
        <w:rPr>
          <w:color w:val="0000FF"/>
          <w:sz w:val="20"/>
          <w:szCs w:val="20"/>
        </w:rPr>
        <w:t>или «Стой, прекратить огонь</w:t>
      </w:r>
      <w:r>
        <w:rPr>
          <w:color w:val="0000FF"/>
          <w:sz w:val="20"/>
          <w:szCs w:val="20"/>
        </w:rPr>
        <w:t>»</w:t>
      </w:r>
      <w:r w:rsidRPr="00EE54C2">
        <w:rPr>
          <w:color w:val="0000FF"/>
          <w:sz w:val="20"/>
          <w:szCs w:val="20"/>
        </w:rPr>
        <w:t xml:space="preserve">. </w:t>
      </w:r>
    </w:p>
    <w:p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  <w:r w:rsidRPr="00D37E6C">
        <w:rPr>
          <w:i/>
          <w:sz w:val="20"/>
          <w:szCs w:val="20"/>
        </w:rPr>
        <w:lastRenderedPageBreak/>
        <w:t>3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050996" w:rsidRPr="000F209D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5.57. </w:t>
      </w:r>
      <w:r w:rsidRPr="00E43C4C">
        <w:rPr>
          <w:b/>
          <w:color w:val="0000FF"/>
          <w:sz w:val="20"/>
          <w:szCs w:val="20"/>
        </w:rPr>
        <w:t>В случае неполного израсходования патронов в тире (на стрельбище) подается команда:</w:t>
      </w: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1. «Оружие к осмотру»</w:t>
      </w:r>
      <w:r>
        <w:rPr>
          <w:color w:val="0000FF"/>
          <w:sz w:val="20"/>
          <w:szCs w:val="20"/>
        </w:rPr>
        <w:t>.</w:t>
      </w:r>
      <w:r w:rsidRPr="00E43C4C">
        <w:rPr>
          <w:color w:val="0000FF"/>
          <w:sz w:val="20"/>
          <w:szCs w:val="20"/>
        </w:rPr>
        <w:t xml:space="preserve"> </w:t>
      </w: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2. «Разряжай»</w:t>
      </w:r>
      <w:r>
        <w:rPr>
          <w:color w:val="0000FF"/>
          <w:sz w:val="20"/>
          <w:szCs w:val="20"/>
        </w:rPr>
        <w:t>.</w:t>
      </w: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3. «</w:t>
      </w:r>
      <w:proofErr w:type="gramStart"/>
      <w:r w:rsidRPr="00E43C4C">
        <w:rPr>
          <w:color w:val="0000FF"/>
          <w:sz w:val="20"/>
          <w:szCs w:val="20"/>
        </w:rPr>
        <w:t>Стой»</w:t>
      </w:r>
      <w:r>
        <w:rPr>
          <w:color w:val="0000FF"/>
          <w:sz w:val="20"/>
          <w:szCs w:val="20"/>
        </w:rPr>
        <w:t xml:space="preserve">  </w:t>
      </w:r>
      <w:r w:rsidRPr="007131BC">
        <w:rPr>
          <w:color w:val="0000FF"/>
          <w:sz w:val="20"/>
          <w:szCs w:val="20"/>
        </w:rPr>
        <w:t>или</w:t>
      </w:r>
      <w:proofErr w:type="gramEnd"/>
      <w:r w:rsidRPr="007131BC">
        <w:rPr>
          <w:color w:val="0000FF"/>
          <w:sz w:val="20"/>
          <w:szCs w:val="20"/>
        </w:rPr>
        <w:t xml:space="preserve"> «Стой, прекратить огонь».</w:t>
      </w:r>
    </w:p>
    <w:p w:rsidR="00153A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 w:rsidRPr="00E43C4C">
        <w:rPr>
          <w:i/>
          <w:color w:val="0000FF"/>
          <w:sz w:val="20"/>
          <w:szCs w:val="20"/>
        </w:rPr>
        <w:t>2</w:t>
      </w:r>
    </w:p>
    <w:p w:rsidR="00153A4C" w:rsidRDefault="00153A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935CCF" w:rsidRPr="008E4F91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5.58</w:t>
      </w:r>
      <w:r w:rsidRPr="008E4F91">
        <w:rPr>
          <w:b/>
          <w:color w:val="0000FF"/>
          <w:sz w:val="20"/>
          <w:szCs w:val="20"/>
        </w:rPr>
        <w:t>. Действия при завершении стрельбы в тире (на стрельбище):</w:t>
      </w:r>
    </w:p>
    <w:p w:rsidR="00935CCF" w:rsidRPr="00526FA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26FAF">
        <w:rPr>
          <w:color w:val="0000FF"/>
          <w:sz w:val="20"/>
          <w:szCs w:val="20"/>
        </w:rPr>
        <w:t>1. Прекратить нажим на хвост спускового крючка (убрать палец со спускового крючка), включить предохранитель (если таковой имеется); далее действовать по команде «Отбой».</w:t>
      </w:r>
    </w:p>
    <w:p w:rsidR="00935CCF" w:rsidRPr="00526FA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26FAF">
        <w:rPr>
          <w:color w:val="0000FF"/>
          <w:sz w:val="20"/>
          <w:szCs w:val="20"/>
        </w:rPr>
        <w:t xml:space="preserve">2.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имеется); далее действовать </w:t>
      </w:r>
      <w:r w:rsidR="00153A4C">
        <w:rPr>
          <w:color w:val="0000FF"/>
          <w:sz w:val="20"/>
          <w:szCs w:val="20"/>
        </w:rPr>
        <w:t>по команде</w:t>
      </w:r>
      <w:r w:rsidR="00153A4C" w:rsidRPr="00153A4C">
        <w:rPr>
          <w:color w:val="0000FF"/>
          <w:sz w:val="20"/>
          <w:szCs w:val="20"/>
        </w:rPr>
        <w:t xml:space="preserve"> «Отбой» (а при отсутствия технических средств осмотра и фиксации результатов стрельбы – также и по команде «Смена, к мишеням шагом-марш»).</w:t>
      </w:r>
    </w:p>
    <w:p w:rsidR="00935CCF" w:rsidRPr="005A77AD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A77AD">
        <w:rPr>
          <w:color w:val="0000FF"/>
          <w:sz w:val="20"/>
          <w:szCs w:val="20"/>
        </w:rPr>
        <w:t>3.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</w:t>
      </w:r>
      <w:r w:rsidRPr="005A77AD">
        <w:rPr>
          <w:color w:val="0000FF"/>
        </w:rPr>
        <w:t xml:space="preserve"> </w:t>
      </w:r>
      <w:r w:rsidRPr="005A77AD">
        <w:rPr>
          <w:color w:val="0000FF"/>
          <w:sz w:val="20"/>
          <w:szCs w:val="20"/>
        </w:rPr>
        <w:t>и доложить о завершении стрельбы: «Иванов стрельбу закончил»; в случае неполного израсходования патронов по команде «Разряжай» разрядить оружие (согласно правилам, установленным для данного оружия); далее де</w:t>
      </w:r>
      <w:r w:rsidR="00132102">
        <w:rPr>
          <w:color w:val="0000FF"/>
          <w:sz w:val="20"/>
          <w:szCs w:val="20"/>
        </w:rPr>
        <w:t xml:space="preserve">йствовать по командам «Оружие </w:t>
      </w:r>
      <w:r w:rsidRPr="005A77AD">
        <w:rPr>
          <w:color w:val="0000FF"/>
          <w:sz w:val="20"/>
          <w:szCs w:val="20"/>
        </w:rPr>
        <w:t>к осмотру»</w:t>
      </w:r>
      <w:r w:rsidR="008F0709">
        <w:rPr>
          <w:color w:val="0000FF"/>
          <w:sz w:val="20"/>
          <w:szCs w:val="20"/>
        </w:rPr>
        <w:t>, «Осмотрено»</w:t>
      </w:r>
      <w:r w:rsidR="00153A4C">
        <w:rPr>
          <w:color w:val="0000FF"/>
          <w:sz w:val="20"/>
          <w:szCs w:val="20"/>
        </w:rPr>
        <w:t xml:space="preserve">, </w:t>
      </w:r>
      <w:r w:rsidRPr="005A77AD">
        <w:rPr>
          <w:color w:val="0000FF"/>
          <w:sz w:val="20"/>
          <w:szCs w:val="20"/>
        </w:rPr>
        <w:t>«Отбой»</w:t>
      </w:r>
      <w:r w:rsidR="00153A4C">
        <w:rPr>
          <w:color w:val="0000FF"/>
          <w:sz w:val="20"/>
          <w:szCs w:val="20"/>
        </w:rPr>
        <w:t xml:space="preserve"> (а при </w:t>
      </w:r>
      <w:r w:rsidR="00153A4C" w:rsidRPr="00153A4C">
        <w:rPr>
          <w:color w:val="0000FF"/>
          <w:sz w:val="20"/>
          <w:szCs w:val="20"/>
        </w:rPr>
        <w:t>отсутствия технических средств осмотра и фиксации результатов стрельбы</w:t>
      </w:r>
      <w:r w:rsidR="00153A4C">
        <w:rPr>
          <w:color w:val="0000FF"/>
          <w:sz w:val="20"/>
          <w:szCs w:val="20"/>
        </w:rPr>
        <w:t xml:space="preserve"> – также и по команде </w:t>
      </w:r>
      <w:r w:rsidR="00153A4C" w:rsidRPr="00153A4C">
        <w:rPr>
          <w:color w:val="0000FF"/>
          <w:sz w:val="20"/>
          <w:szCs w:val="20"/>
        </w:rPr>
        <w:t>«Смена, к мишеням шагом-марш»)</w:t>
      </w:r>
      <w:r w:rsidRPr="005A77AD">
        <w:rPr>
          <w:color w:val="0000FF"/>
          <w:sz w:val="20"/>
          <w:szCs w:val="20"/>
        </w:rPr>
        <w:t>.</w:t>
      </w:r>
    </w:p>
    <w:p w:rsidR="003E3D58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3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>
        <w:rPr>
          <w:b/>
          <w:color w:val="0000FF"/>
          <w:sz w:val="20"/>
          <w:szCs w:val="20"/>
        </w:rPr>
        <w:t>5.59</w:t>
      </w:r>
      <w:r w:rsidRPr="00E43C4C">
        <w:rPr>
          <w:b/>
          <w:color w:val="0000FF"/>
          <w:sz w:val="20"/>
          <w:szCs w:val="20"/>
        </w:rPr>
        <w:t xml:space="preserve">. </w:t>
      </w:r>
      <w:r>
        <w:rPr>
          <w:b/>
          <w:color w:val="0000FF"/>
          <w:sz w:val="20"/>
          <w:szCs w:val="20"/>
        </w:rPr>
        <w:t>С</w:t>
      </w:r>
      <w:r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Pr="00D37E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</w:t>
      </w:r>
      <w:r w:rsidRPr="00D37E6C">
        <w:rPr>
          <w:b/>
          <w:sz w:val="20"/>
          <w:szCs w:val="20"/>
        </w:rPr>
        <w:t>ри вы</w:t>
      </w:r>
      <w:r>
        <w:rPr>
          <w:b/>
          <w:sz w:val="20"/>
          <w:szCs w:val="20"/>
        </w:rPr>
        <w:t>полнении в тире (на стрельбище) команды «Заряжай»</w:t>
      </w:r>
      <w:r w:rsidRPr="00E43C4C">
        <w:rPr>
          <w:b/>
          <w:bCs/>
          <w:color w:val="0000FF"/>
          <w:sz w:val="20"/>
          <w:szCs w:val="20"/>
        </w:rPr>
        <w:t>:</w:t>
      </w:r>
    </w:p>
    <w:p w:rsidR="00935CCF" w:rsidRPr="00E512D3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E512D3">
        <w:rPr>
          <w:sz w:val="20"/>
          <w:szCs w:val="20"/>
        </w:rPr>
        <w:t xml:space="preserve">1.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патрон в патронник не досылается, стрелок производит доклад о готовности «Иванов к стрельбе готов». </w:t>
      </w:r>
    </w:p>
    <w:p w:rsidR="00935CCF" w:rsidRPr="00D37E6C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 </w:t>
      </w:r>
    </w:p>
    <w:p w:rsidR="00935CCF" w:rsidRPr="00631BB3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631BB3">
        <w:rPr>
          <w:sz w:val="20"/>
          <w:szCs w:val="20"/>
        </w:rPr>
        <w:t>3. Пистолет удерживается дульной частью в произвольном направлении,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</w:t>
      </w:r>
    </w:p>
    <w:p w:rsidR="00935CCF" w:rsidRDefault="00935CCF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b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935CCF" w:rsidRPr="008A7E58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5.60</w:t>
      </w:r>
      <w:r w:rsidRPr="00E43C4C">
        <w:rPr>
          <w:b/>
          <w:color w:val="0000FF"/>
          <w:sz w:val="20"/>
          <w:szCs w:val="20"/>
        </w:rPr>
        <w:t xml:space="preserve">. </w:t>
      </w:r>
      <w:r>
        <w:rPr>
          <w:b/>
          <w:color w:val="0000FF"/>
          <w:sz w:val="20"/>
          <w:szCs w:val="20"/>
        </w:rPr>
        <w:t>С</w:t>
      </w:r>
      <w:r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Pr="005C1D79">
        <w:rPr>
          <w:b/>
          <w:color w:val="0000FF"/>
          <w:sz w:val="20"/>
          <w:szCs w:val="20"/>
        </w:rPr>
        <w:t xml:space="preserve">, </w:t>
      </w:r>
      <w:r>
        <w:rPr>
          <w:b/>
          <w:color w:val="0000FF"/>
          <w:sz w:val="20"/>
          <w:szCs w:val="20"/>
        </w:rPr>
        <w:t>в составе действий по командам</w:t>
      </w:r>
      <w:r w:rsidR="003815D3">
        <w:rPr>
          <w:b/>
          <w:color w:val="0000FF"/>
          <w:sz w:val="20"/>
          <w:szCs w:val="20"/>
        </w:rPr>
        <w:t xml:space="preserve"> «Заряжай», </w:t>
      </w:r>
      <w:r w:rsidRPr="005C1D79">
        <w:rPr>
          <w:b/>
          <w:color w:val="0000FF"/>
          <w:sz w:val="20"/>
          <w:szCs w:val="20"/>
        </w:rPr>
        <w:t>«Огонь» пода</w:t>
      </w:r>
      <w:r>
        <w:rPr>
          <w:b/>
          <w:color w:val="0000FF"/>
          <w:sz w:val="20"/>
          <w:szCs w:val="20"/>
        </w:rPr>
        <w:t>ваемым</w:t>
      </w:r>
      <w:r w:rsidRPr="005C1D79">
        <w:rPr>
          <w:b/>
          <w:color w:val="0000FF"/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</w:rPr>
        <w:t xml:space="preserve">в тире (на стрельбище) </w:t>
      </w:r>
      <w:r w:rsidRPr="005C1D79">
        <w:rPr>
          <w:b/>
          <w:color w:val="0000FF"/>
          <w:sz w:val="20"/>
          <w:szCs w:val="20"/>
        </w:rPr>
        <w:t>подряд</w:t>
      </w:r>
      <w:r>
        <w:rPr>
          <w:b/>
          <w:color w:val="0000FF"/>
          <w:sz w:val="20"/>
          <w:szCs w:val="20"/>
        </w:rPr>
        <w:t xml:space="preserve"> без паузы (то есть в случаях, когда </w:t>
      </w:r>
      <w:r w:rsidRPr="009B28DA">
        <w:rPr>
          <w:b/>
          <w:color w:val="0000FF"/>
          <w:sz w:val="20"/>
          <w:szCs w:val="20"/>
        </w:rPr>
        <w:t>открытие огня предусматривается сразу после заряжания оружия</w:t>
      </w:r>
      <w:r>
        <w:rPr>
          <w:b/>
          <w:color w:val="0000FF"/>
          <w:sz w:val="20"/>
          <w:szCs w:val="20"/>
        </w:rPr>
        <w:t xml:space="preserve">), промежуточное </w:t>
      </w:r>
      <w:r w:rsidRPr="009B28DA">
        <w:rPr>
          <w:b/>
          <w:color w:val="0000FF"/>
          <w:sz w:val="20"/>
          <w:szCs w:val="20"/>
        </w:rPr>
        <w:t xml:space="preserve">включение и выключение предохранителя, а также доклад о готовности к стрельбе перед открытием </w:t>
      </w:r>
      <w:r w:rsidRPr="008A7E58">
        <w:rPr>
          <w:b/>
          <w:color w:val="0000FF"/>
          <w:sz w:val="20"/>
          <w:szCs w:val="20"/>
        </w:rPr>
        <w:t>огня</w:t>
      </w:r>
      <w:r w:rsidRPr="008A7E58">
        <w:rPr>
          <w:b/>
          <w:bCs/>
          <w:color w:val="0000FF"/>
          <w:sz w:val="20"/>
          <w:szCs w:val="20"/>
        </w:rPr>
        <w:t>: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1. </w:t>
      </w:r>
      <w:r w:rsidRPr="008A7E58">
        <w:rPr>
          <w:color w:val="0000FF"/>
          <w:sz w:val="20"/>
          <w:szCs w:val="20"/>
        </w:rPr>
        <w:t xml:space="preserve">Не производится. 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2. Производится в обязательном порядке. 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3. Производится в случае, если </w:t>
      </w:r>
      <w:r>
        <w:rPr>
          <w:color w:val="0000FF"/>
          <w:sz w:val="20"/>
          <w:szCs w:val="20"/>
        </w:rPr>
        <w:t>такое решение принято самим стреляющим.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8A7E58">
        <w:rPr>
          <w:bCs/>
          <w:i/>
          <w:color w:val="0000FF"/>
          <w:sz w:val="20"/>
          <w:szCs w:val="20"/>
        </w:rPr>
        <w:t>1</w:t>
      </w:r>
    </w:p>
    <w:p w:rsidR="00050996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155BA6">
        <w:rPr>
          <w:bCs/>
          <w:i/>
          <w:color w:val="0000FF"/>
          <w:sz w:val="20"/>
          <w:szCs w:val="20"/>
          <w:u w:val="single"/>
        </w:rPr>
        <w:t>Примечание</w:t>
      </w:r>
      <w:r>
        <w:rPr>
          <w:bCs/>
          <w:i/>
          <w:color w:val="0000FF"/>
          <w:sz w:val="20"/>
          <w:szCs w:val="20"/>
        </w:rPr>
        <w:t>: С</w:t>
      </w:r>
      <w:r w:rsidRPr="00155BA6">
        <w:rPr>
          <w:bCs/>
          <w:i/>
          <w:color w:val="0000FF"/>
          <w:sz w:val="20"/>
          <w:szCs w:val="20"/>
        </w:rPr>
        <w:t xml:space="preserve">огласно </w:t>
      </w:r>
      <w:r>
        <w:rPr>
          <w:bCs/>
          <w:i/>
          <w:color w:val="0000FF"/>
          <w:sz w:val="20"/>
          <w:szCs w:val="20"/>
        </w:rPr>
        <w:t xml:space="preserve">ГОСТ Р </w:t>
      </w:r>
      <w:r w:rsidRPr="007C3FD6">
        <w:rPr>
          <w:bCs/>
          <w:i/>
          <w:color w:val="0000FF"/>
          <w:sz w:val="20"/>
          <w:szCs w:val="20"/>
        </w:rPr>
        <w:t>59087-2020</w:t>
      </w:r>
      <w:r>
        <w:rPr>
          <w:bCs/>
          <w:i/>
          <w:color w:val="0000FF"/>
          <w:sz w:val="20"/>
          <w:szCs w:val="20"/>
        </w:rPr>
        <w:t xml:space="preserve">, команда «Заряжай» относится к основным командам и является обязательной. В приказе </w:t>
      </w:r>
      <w:proofErr w:type="spellStart"/>
      <w:r>
        <w:rPr>
          <w:bCs/>
          <w:i/>
          <w:color w:val="0000FF"/>
          <w:sz w:val="20"/>
          <w:szCs w:val="20"/>
        </w:rPr>
        <w:t>Росгвардии</w:t>
      </w:r>
      <w:proofErr w:type="spellEnd"/>
      <w:r>
        <w:rPr>
          <w:bCs/>
          <w:i/>
          <w:color w:val="0000FF"/>
          <w:sz w:val="20"/>
          <w:szCs w:val="20"/>
        </w:rPr>
        <w:t xml:space="preserve"> от 25 ноября 2019 г. № 387 для периодической проверки частных охранников и работников </w:t>
      </w:r>
      <w:r w:rsidRPr="007C3FD6">
        <w:rPr>
          <w:bCs/>
          <w:i/>
          <w:color w:val="0000FF"/>
          <w:sz w:val="20"/>
          <w:szCs w:val="20"/>
        </w:rPr>
        <w:t>юридических лиц с особыми уставными задачами</w:t>
      </w:r>
      <w:r>
        <w:t xml:space="preserve">, </w:t>
      </w:r>
      <w:r>
        <w:rPr>
          <w:bCs/>
          <w:i/>
          <w:color w:val="0000FF"/>
          <w:sz w:val="20"/>
          <w:szCs w:val="20"/>
        </w:rPr>
        <w:t>принятом</w:t>
      </w:r>
      <w:r w:rsidRPr="0064182F">
        <w:rPr>
          <w:bCs/>
          <w:i/>
          <w:color w:val="0000FF"/>
          <w:sz w:val="20"/>
          <w:szCs w:val="20"/>
        </w:rPr>
        <w:t xml:space="preserve"> до утверждения ГОСТ</w:t>
      </w:r>
      <w:r>
        <w:rPr>
          <w:bCs/>
          <w:i/>
          <w:color w:val="0000FF"/>
          <w:sz w:val="20"/>
          <w:szCs w:val="20"/>
        </w:rPr>
        <w:t xml:space="preserve"> Р 59087-2020, производство действий, предусмотренных для выполнения по подаваемым подряд командам «Заряжай», «Огонь» осуществляется только по одной команде «Огонь». В ходе дальнейшей доработки названного приказа использование команд планируется привест</w:t>
      </w:r>
      <w:r w:rsidR="00725FE3">
        <w:rPr>
          <w:bCs/>
          <w:i/>
          <w:color w:val="0000FF"/>
          <w:sz w:val="20"/>
          <w:szCs w:val="20"/>
        </w:rPr>
        <w:t>и в соответствие со стандартом.</w:t>
      </w:r>
    </w:p>
    <w:p w:rsidR="00725FE3" w:rsidRPr="00725FE3" w:rsidRDefault="00725FE3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8"/>
          <w:szCs w:val="8"/>
        </w:rPr>
      </w:pPr>
    </w:p>
    <w:p w:rsidR="00050996" w:rsidRPr="003E3D58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8"/>
          <w:szCs w:val="8"/>
        </w:rPr>
      </w:pP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5.61</w:t>
      </w:r>
      <w:r w:rsidRPr="000E0783">
        <w:rPr>
          <w:b/>
          <w:color w:val="0000FF"/>
          <w:sz w:val="20"/>
          <w:szCs w:val="20"/>
        </w:rPr>
        <w:t>. Команда «Отбой» подается в тире (на стрельбище):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1. Перед началом осмотра оружия стреляющих</w:t>
      </w:r>
      <w:r>
        <w:rPr>
          <w:color w:val="0000FF"/>
          <w:sz w:val="20"/>
          <w:szCs w:val="20"/>
        </w:rPr>
        <w:t>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2. После завершения осмотра оружия у всей смены стреляющих</w:t>
      </w:r>
      <w:r>
        <w:rPr>
          <w:color w:val="0000FF"/>
          <w:sz w:val="20"/>
          <w:szCs w:val="20"/>
        </w:rPr>
        <w:t>.</w:t>
      </w:r>
      <w:r w:rsidRPr="000E0783">
        <w:rPr>
          <w:color w:val="0000FF"/>
          <w:sz w:val="20"/>
          <w:szCs w:val="20"/>
        </w:rPr>
        <w:t xml:space="preserve"> 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3. После завершения осмотра оружия каждого отдельного стрелка в смене</w:t>
      </w:r>
      <w:r>
        <w:rPr>
          <w:color w:val="0000FF"/>
          <w:sz w:val="20"/>
          <w:szCs w:val="20"/>
        </w:rPr>
        <w:t>.</w:t>
      </w:r>
    </w:p>
    <w:p w:rsidR="00050996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2</w:t>
      </w:r>
    </w:p>
    <w:p w:rsidR="00725FE3" w:rsidRPr="00725FE3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8"/>
          <w:szCs w:val="8"/>
        </w:rPr>
      </w:pP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5.62</w:t>
      </w:r>
      <w:r w:rsidRPr="000E0783">
        <w:rPr>
          <w:b/>
          <w:color w:val="0000FF"/>
          <w:sz w:val="20"/>
          <w:szCs w:val="20"/>
        </w:rPr>
        <w:t>. По команде «Отбой», подаваемой в тире (на стрельбище):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1. Все действия с оружием прекращаются</w:t>
      </w:r>
      <w:r>
        <w:rPr>
          <w:color w:val="0000FF"/>
          <w:sz w:val="20"/>
          <w:szCs w:val="20"/>
        </w:rPr>
        <w:t>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2. Не допускаются никакие действия с оружием, к</w:t>
      </w:r>
      <w:r>
        <w:rPr>
          <w:color w:val="0000FF"/>
          <w:sz w:val="20"/>
          <w:szCs w:val="20"/>
        </w:rPr>
        <w:t xml:space="preserve">роме действий по его </w:t>
      </w:r>
      <w:proofErr w:type="spellStart"/>
      <w:r>
        <w:rPr>
          <w:color w:val="0000FF"/>
          <w:sz w:val="20"/>
          <w:szCs w:val="20"/>
        </w:rPr>
        <w:t>разряжанию</w:t>
      </w:r>
      <w:proofErr w:type="spellEnd"/>
      <w:r>
        <w:rPr>
          <w:color w:val="0000FF"/>
          <w:sz w:val="20"/>
          <w:szCs w:val="20"/>
        </w:rPr>
        <w:t>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3. Не допускаются никакие действия с оружием</w:t>
      </w:r>
      <w:r>
        <w:rPr>
          <w:color w:val="0000FF"/>
          <w:sz w:val="20"/>
          <w:szCs w:val="20"/>
        </w:rPr>
        <w:t>, кроме действий по его осмотру.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 w:rsidRPr="000E0783">
        <w:rPr>
          <w:i/>
          <w:color w:val="0000FF"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8"/>
          <w:szCs w:val="8"/>
        </w:rPr>
      </w:pP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lastRenderedPageBreak/>
        <w:t>5.63</w:t>
      </w:r>
      <w:r w:rsidRPr="000E0783">
        <w:rPr>
          <w:b/>
          <w:color w:val="0000FF"/>
          <w:sz w:val="20"/>
          <w:szCs w:val="20"/>
        </w:rPr>
        <w:t xml:space="preserve">. </w:t>
      </w:r>
      <w:r w:rsidRPr="00EA7130">
        <w:rPr>
          <w:b/>
          <w:color w:val="0000FF"/>
          <w:sz w:val="20"/>
          <w:szCs w:val="20"/>
        </w:rPr>
        <w:t>При применении охранником служебного огнестрельного гладкоствольного длинноствольного оружия необходимо учитывать, что предельная дальность полета пуль 12 калибра для названного оружия составляет</w:t>
      </w:r>
      <w:r>
        <w:rPr>
          <w:b/>
          <w:color w:val="0000FF"/>
          <w:sz w:val="20"/>
          <w:szCs w:val="20"/>
        </w:rPr>
        <w:t xml:space="preserve"> (6 разряд)</w:t>
      </w:r>
      <w:r w:rsidRPr="00EA7130">
        <w:rPr>
          <w:b/>
          <w:color w:val="0000FF"/>
          <w:sz w:val="20"/>
          <w:szCs w:val="20"/>
        </w:rPr>
        <w:t>:</w:t>
      </w: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1. 1000 - 1500 метров</w:t>
      </w:r>
      <w:r>
        <w:rPr>
          <w:color w:val="0000FF"/>
          <w:sz w:val="20"/>
          <w:szCs w:val="20"/>
        </w:rPr>
        <w:t>.</w:t>
      </w: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2. 300 - 500 метров</w:t>
      </w:r>
      <w:r>
        <w:rPr>
          <w:color w:val="0000FF"/>
          <w:sz w:val="20"/>
          <w:szCs w:val="20"/>
        </w:rPr>
        <w:t>.</w:t>
      </w: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3. 100 - 300 метров</w:t>
      </w:r>
      <w:r>
        <w:rPr>
          <w:color w:val="0000FF"/>
          <w:sz w:val="20"/>
          <w:szCs w:val="20"/>
        </w:rPr>
        <w:t>.</w:t>
      </w:r>
    </w:p>
    <w:p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 w:rsidRPr="00EA7130">
        <w:rPr>
          <w:i/>
          <w:color w:val="0000FF"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8"/>
          <w:szCs w:val="8"/>
        </w:rPr>
      </w:pP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5.64</w:t>
      </w:r>
      <w:r w:rsidRPr="00EA7130">
        <w:rPr>
          <w:b/>
          <w:color w:val="0000FF"/>
          <w:sz w:val="20"/>
          <w:szCs w:val="20"/>
        </w:rPr>
        <w:t>.</w:t>
      </w:r>
      <w:r>
        <w:rPr>
          <w:b/>
          <w:color w:val="0000FF"/>
          <w:sz w:val="20"/>
          <w:szCs w:val="20"/>
        </w:rPr>
        <w:t xml:space="preserve"> </w:t>
      </w:r>
      <w:r w:rsidRPr="00D37E6C">
        <w:rPr>
          <w:b/>
          <w:sz w:val="20"/>
          <w:szCs w:val="20"/>
        </w:rPr>
        <w:t>Действия с оружием по завершении его применения частным охранником при исполнении служебных обязанностей (до прибытия правоохранительных органов):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Прекратить нажим на хвост спускового крючка, не разряжая оружие и не ставя оружие на предохранитель, дождаться указаний вышестоящего начальника или представителей правоохранительных органов.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Прекратить нажим на хвост спускового крючка,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969DA" w:rsidRPr="00725FE3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0969DA">
        <w:rPr>
          <w:b/>
          <w:color w:val="0000FF"/>
          <w:sz w:val="20"/>
          <w:szCs w:val="20"/>
        </w:rPr>
        <w:t>5.65.</w:t>
      </w:r>
      <w:r>
        <w:rPr>
          <w:b/>
          <w:sz w:val="20"/>
          <w:szCs w:val="20"/>
        </w:rPr>
        <w:t xml:space="preserve"> </w:t>
      </w:r>
      <w:r w:rsidRPr="00D37E6C">
        <w:rPr>
          <w:b/>
          <w:sz w:val="20"/>
          <w:szCs w:val="20"/>
        </w:rPr>
        <w:t>Самостоятельное снаряжение</w:t>
      </w:r>
      <w:r w:rsidRPr="00D37E6C">
        <w:t xml:space="preserve"> </w:t>
      </w:r>
      <w:r w:rsidRPr="00D37E6C">
        <w:rPr>
          <w:b/>
          <w:sz w:val="20"/>
          <w:szCs w:val="20"/>
        </w:rPr>
        <w:t>патронов к</w:t>
      </w:r>
      <w:r w:rsidRPr="00D37E6C">
        <w:t xml:space="preserve"> </w:t>
      </w:r>
      <w:r w:rsidRPr="00D37E6C">
        <w:rPr>
          <w:b/>
          <w:sz w:val="20"/>
          <w:szCs w:val="20"/>
        </w:rPr>
        <w:t>огнестрельному оружию, используемому в частной охранной деятельности:</w:t>
      </w: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 предусмотрено действующим законодательством. </w:t>
      </w: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Предусмотрено действующим законодательством в случае, если названное оружие относится к огнестрельному гладкоствольному длинноствольному оружию отечественного производства.</w:t>
      </w: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Предусмотрено действующим законодательством для всех его видов и типов. </w:t>
      </w:r>
    </w:p>
    <w:p w:rsidR="000969DA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0969DA" w:rsidRPr="000969DA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</w:p>
    <w:p w:rsidR="00725FE3" w:rsidRDefault="00725FE3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 w:firstLine="0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6. Вопросы по противодействию терроризму </w:t>
      </w: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 (</w:t>
      </w: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– для всех разрядов)</w:t>
      </w: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sz w:val="20"/>
          <w:szCs w:val="20"/>
        </w:rPr>
      </w:pP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6.1. В чем состоит особенность действий охранника 6 разряда в ходе противодействия террористическим угрозам? (6 разряд)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Каких-либо особенностей действий для охранника 6 разряда в ходе противодействия террористическим угрозам не усматривается.</w:t>
      </w:r>
    </w:p>
    <w:p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1</w:t>
      </w:r>
    </w:p>
    <w:p w:rsid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725FE3" w:rsidRPr="003E3D58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6.2. В чем состоит особенность действий охранника 5 разряда в ходе противодействия террористическим угрозам? (5 разряд)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Каких-либо особенностей действий для охранника 5 разряда в ходе противодействия террористическим угрозам не усматривается.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В связи с возможным наличием у охранника гражданского оружия и/или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В связи с возможным наличием у охранника гражданского оружия и/или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2</w:t>
      </w:r>
    </w:p>
    <w:p w:rsid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725FE3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725FE3" w:rsidRPr="003E3D58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6.3. В чем состоит особенность действий охранника 4 разряда в ходе противодействия террористическим угрозам? (4 разряд)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Каких-либо особенностей действий для охранника 4 разряда в ходе противодействия террористическим угрозам не усматривается.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</w:t>
      </w:r>
      <w:r w:rsidRPr="00D37E6C">
        <w:t xml:space="preserve"> </w:t>
      </w:r>
      <w:r w:rsidRPr="00D37E6C">
        <w:rPr>
          <w:rFonts w:ascii="Times New Roman" w:hAnsi="Times New Roman"/>
          <w:sz w:val="20"/>
          <w:szCs w:val="20"/>
        </w:rPr>
        <w:t>с учетом опасности террористической угрозы.</w:t>
      </w:r>
    </w:p>
    <w:p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3</w:t>
      </w:r>
    </w:p>
    <w:p w:rsidR="003E3D58" w:rsidRP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sectPr w:rsidR="003E3D58" w:rsidRPr="003E3D58" w:rsidSect="000C7D01">
      <w:footerReference w:type="default" r:id="rId8"/>
      <w:pgSz w:w="11907" w:h="16839" w:code="9"/>
      <w:pgMar w:top="709" w:right="594" w:bottom="993" w:left="709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84" w:rsidRDefault="001B5E84" w:rsidP="00007C17">
      <w:r>
        <w:separator/>
      </w:r>
    </w:p>
  </w:endnote>
  <w:endnote w:type="continuationSeparator" w:id="0">
    <w:p w:rsidR="001B5E84" w:rsidRDefault="001B5E84" w:rsidP="0000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56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C7D01" w:rsidRDefault="000C7D01">
        <w:pPr>
          <w:pStyle w:val="a7"/>
          <w:jc w:val="center"/>
        </w:pPr>
      </w:p>
      <w:p w:rsidR="000C7D01" w:rsidRPr="00007C17" w:rsidRDefault="000C7D01">
        <w:pPr>
          <w:pStyle w:val="a7"/>
          <w:jc w:val="center"/>
          <w:rPr>
            <w:sz w:val="16"/>
            <w:szCs w:val="16"/>
          </w:rPr>
        </w:pPr>
        <w:r w:rsidRPr="00007C17">
          <w:rPr>
            <w:sz w:val="16"/>
            <w:szCs w:val="16"/>
          </w:rPr>
          <w:fldChar w:fldCharType="begin"/>
        </w:r>
        <w:r w:rsidRPr="00007C17">
          <w:rPr>
            <w:sz w:val="16"/>
            <w:szCs w:val="16"/>
          </w:rPr>
          <w:instrText xml:space="preserve"> PAGE    \* MERGEFORMAT </w:instrText>
        </w:r>
        <w:r w:rsidRPr="00007C17">
          <w:rPr>
            <w:sz w:val="16"/>
            <w:szCs w:val="16"/>
          </w:rPr>
          <w:fldChar w:fldCharType="separate"/>
        </w:r>
        <w:r w:rsidR="005D2E1E">
          <w:rPr>
            <w:noProof/>
            <w:sz w:val="16"/>
            <w:szCs w:val="16"/>
          </w:rPr>
          <w:t>21</w:t>
        </w:r>
        <w:r w:rsidRPr="00007C17">
          <w:rPr>
            <w:sz w:val="16"/>
            <w:szCs w:val="16"/>
          </w:rPr>
          <w:fldChar w:fldCharType="end"/>
        </w:r>
      </w:p>
    </w:sdtContent>
  </w:sdt>
  <w:p w:rsidR="000C7D01" w:rsidRDefault="000C7D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84" w:rsidRDefault="001B5E84" w:rsidP="00007C17">
      <w:r>
        <w:separator/>
      </w:r>
    </w:p>
  </w:footnote>
  <w:footnote w:type="continuationSeparator" w:id="0">
    <w:p w:rsidR="001B5E84" w:rsidRDefault="001B5E84" w:rsidP="0000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D020F0"/>
    <w:multiLevelType w:val="hybridMultilevel"/>
    <w:tmpl w:val="C4E86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106F4"/>
    <w:multiLevelType w:val="hybridMultilevel"/>
    <w:tmpl w:val="FDBA612E"/>
    <w:lvl w:ilvl="0" w:tplc="8342EF46">
      <w:start w:val="1"/>
      <w:numFmt w:val="decimal"/>
      <w:lvlText w:val="4.%1."/>
      <w:lvlJc w:val="left"/>
      <w:pPr>
        <w:ind w:left="2487" w:hanging="360"/>
      </w:pPr>
      <w:rPr>
        <w:rFonts w:ascii="Arial" w:hAnsi="Arial" w:cs="Arial" w:hint="default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50A55"/>
    <w:multiLevelType w:val="hybridMultilevel"/>
    <w:tmpl w:val="D0F4AA6C"/>
    <w:lvl w:ilvl="0" w:tplc="45785F3A">
      <w:start w:val="62"/>
      <w:numFmt w:val="bullet"/>
      <w:lvlText w:val=""/>
      <w:lvlJc w:val="left"/>
      <w:pPr>
        <w:tabs>
          <w:tab w:val="num" w:pos="809"/>
        </w:tabs>
        <w:ind w:left="809" w:hanging="52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7DC765D"/>
    <w:multiLevelType w:val="hybridMultilevel"/>
    <w:tmpl w:val="DCF4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746F3"/>
    <w:multiLevelType w:val="hybridMultilevel"/>
    <w:tmpl w:val="5F98C78E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0223CA"/>
    <w:multiLevelType w:val="hybridMultilevel"/>
    <w:tmpl w:val="E684E722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74EBD"/>
    <w:multiLevelType w:val="hybridMultilevel"/>
    <w:tmpl w:val="CFBE250C"/>
    <w:lvl w:ilvl="0" w:tplc="525E63F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16"/>
  </w:num>
  <w:num w:numId="20">
    <w:abstractNumId w:val="18"/>
  </w:num>
  <w:num w:numId="21">
    <w:abstractNumId w:val="1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17"/>
    <w:rsid w:val="00000C97"/>
    <w:rsid w:val="00007C17"/>
    <w:rsid w:val="0001620B"/>
    <w:rsid w:val="00016E7E"/>
    <w:rsid w:val="00027757"/>
    <w:rsid w:val="00036BC5"/>
    <w:rsid w:val="00050996"/>
    <w:rsid w:val="00052496"/>
    <w:rsid w:val="00066F52"/>
    <w:rsid w:val="0007096C"/>
    <w:rsid w:val="00077F0C"/>
    <w:rsid w:val="000969DA"/>
    <w:rsid w:val="000A5291"/>
    <w:rsid w:val="000C7D01"/>
    <w:rsid w:val="000E03F5"/>
    <w:rsid w:val="000E0783"/>
    <w:rsid w:val="000E0C6E"/>
    <w:rsid w:val="000E4377"/>
    <w:rsid w:val="000E7EA9"/>
    <w:rsid w:val="000F017F"/>
    <w:rsid w:val="000F209D"/>
    <w:rsid w:val="000F4AC7"/>
    <w:rsid w:val="00103A57"/>
    <w:rsid w:val="0010401F"/>
    <w:rsid w:val="00104AF2"/>
    <w:rsid w:val="001078C3"/>
    <w:rsid w:val="001163C2"/>
    <w:rsid w:val="00116938"/>
    <w:rsid w:val="001201CD"/>
    <w:rsid w:val="00122058"/>
    <w:rsid w:val="0013205F"/>
    <w:rsid w:val="00132102"/>
    <w:rsid w:val="0013314B"/>
    <w:rsid w:val="001434A6"/>
    <w:rsid w:val="001519D5"/>
    <w:rsid w:val="00153A4C"/>
    <w:rsid w:val="00155BA6"/>
    <w:rsid w:val="00174C8E"/>
    <w:rsid w:val="00176CB4"/>
    <w:rsid w:val="00186438"/>
    <w:rsid w:val="00186B17"/>
    <w:rsid w:val="0019207D"/>
    <w:rsid w:val="001A6167"/>
    <w:rsid w:val="001B5E84"/>
    <w:rsid w:val="001B605F"/>
    <w:rsid w:val="001E3A46"/>
    <w:rsid w:val="001E3E73"/>
    <w:rsid w:val="001F58EB"/>
    <w:rsid w:val="00207C1F"/>
    <w:rsid w:val="00220519"/>
    <w:rsid w:val="00221892"/>
    <w:rsid w:val="002332C7"/>
    <w:rsid w:val="00243F44"/>
    <w:rsid w:val="00254DC5"/>
    <w:rsid w:val="00256E68"/>
    <w:rsid w:val="002640B3"/>
    <w:rsid w:val="0027342A"/>
    <w:rsid w:val="002817B4"/>
    <w:rsid w:val="00290CF8"/>
    <w:rsid w:val="002937B8"/>
    <w:rsid w:val="00294557"/>
    <w:rsid w:val="00295E67"/>
    <w:rsid w:val="002A5BC3"/>
    <w:rsid w:val="002B2454"/>
    <w:rsid w:val="002C0CC5"/>
    <w:rsid w:val="002D27E6"/>
    <w:rsid w:val="002D4A59"/>
    <w:rsid w:val="002E0F7E"/>
    <w:rsid w:val="002E7103"/>
    <w:rsid w:val="002F1B07"/>
    <w:rsid w:val="002F2806"/>
    <w:rsid w:val="002F5A47"/>
    <w:rsid w:val="00304EB5"/>
    <w:rsid w:val="003101F2"/>
    <w:rsid w:val="003111B1"/>
    <w:rsid w:val="00324306"/>
    <w:rsid w:val="00325B5E"/>
    <w:rsid w:val="0033138C"/>
    <w:rsid w:val="003337B9"/>
    <w:rsid w:val="00334BA3"/>
    <w:rsid w:val="0034617C"/>
    <w:rsid w:val="00351DA5"/>
    <w:rsid w:val="0035490B"/>
    <w:rsid w:val="00362602"/>
    <w:rsid w:val="00362777"/>
    <w:rsid w:val="00371DAC"/>
    <w:rsid w:val="0037342D"/>
    <w:rsid w:val="00374E35"/>
    <w:rsid w:val="003815D3"/>
    <w:rsid w:val="003865D7"/>
    <w:rsid w:val="003923C7"/>
    <w:rsid w:val="003A15B0"/>
    <w:rsid w:val="003A49B0"/>
    <w:rsid w:val="003A4C58"/>
    <w:rsid w:val="003B42DA"/>
    <w:rsid w:val="003B5FB4"/>
    <w:rsid w:val="003E3638"/>
    <w:rsid w:val="003E3D58"/>
    <w:rsid w:val="00425667"/>
    <w:rsid w:val="00445C67"/>
    <w:rsid w:val="00454EB8"/>
    <w:rsid w:val="0047137F"/>
    <w:rsid w:val="0047300A"/>
    <w:rsid w:val="00473FED"/>
    <w:rsid w:val="0048004C"/>
    <w:rsid w:val="004A53F1"/>
    <w:rsid w:val="004A6349"/>
    <w:rsid w:val="004D51E2"/>
    <w:rsid w:val="004E4309"/>
    <w:rsid w:val="004E6D94"/>
    <w:rsid w:val="005049E9"/>
    <w:rsid w:val="00523957"/>
    <w:rsid w:val="00526FAF"/>
    <w:rsid w:val="00531406"/>
    <w:rsid w:val="00533EA9"/>
    <w:rsid w:val="00543928"/>
    <w:rsid w:val="00543C96"/>
    <w:rsid w:val="0058702C"/>
    <w:rsid w:val="005955CF"/>
    <w:rsid w:val="005A6475"/>
    <w:rsid w:val="005A77AD"/>
    <w:rsid w:val="005B03AD"/>
    <w:rsid w:val="005B1059"/>
    <w:rsid w:val="005B47E8"/>
    <w:rsid w:val="005C1D79"/>
    <w:rsid w:val="005D2E1E"/>
    <w:rsid w:val="005D3FA6"/>
    <w:rsid w:val="005D524B"/>
    <w:rsid w:val="005E43BB"/>
    <w:rsid w:val="005F75D6"/>
    <w:rsid w:val="00604A86"/>
    <w:rsid w:val="006159BC"/>
    <w:rsid w:val="00623F7E"/>
    <w:rsid w:val="00631BB3"/>
    <w:rsid w:val="006363A9"/>
    <w:rsid w:val="0064182F"/>
    <w:rsid w:val="0064644B"/>
    <w:rsid w:val="006466E7"/>
    <w:rsid w:val="00646CCF"/>
    <w:rsid w:val="00646F68"/>
    <w:rsid w:val="00651F29"/>
    <w:rsid w:val="006539B1"/>
    <w:rsid w:val="0065536E"/>
    <w:rsid w:val="00660C24"/>
    <w:rsid w:val="00661544"/>
    <w:rsid w:val="006616C5"/>
    <w:rsid w:val="00663864"/>
    <w:rsid w:val="00663EF0"/>
    <w:rsid w:val="00664918"/>
    <w:rsid w:val="006663F8"/>
    <w:rsid w:val="00676ABA"/>
    <w:rsid w:val="00682E0F"/>
    <w:rsid w:val="00682F60"/>
    <w:rsid w:val="00683A30"/>
    <w:rsid w:val="00687FF5"/>
    <w:rsid w:val="00691A7D"/>
    <w:rsid w:val="00693657"/>
    <w:rsid w:val="006A46B0"/>
    <w:rsid w:val="006A7111"/>
    <w:rsid w:val="006B08D1"/>
    <w:rsid w:val="006B593E"/>
    <w:rsid w:val="006C3A59"/>
    <w:rsid w:val="006E4660"/>
    <w:rsid w:val="006F0354"/>
    <w:rsid w:val="006F4D64"/>
    <w:rsid w:val="006F77EB"/>
    <w:rsid w:val="007028DD"/>
    <w:rsid w:val="00703EF4"/>
    <w:rsid w:val="0071063F"/>
    <w:rsid w:val="007131BC"/>
    <w:rsid w:val="007139A3"/>
    <w:rsid w:val="00717446"/>
    <w:rsid w:val="00725D12"/>
    <w:rsid w:val="00725FE3"/>
    <w:rsid w:val="0072664A"/>
    <w:rsid w:val="00726FF4"/>
    <w:rsid w:val="00732B30"/>
    <w:rsid w:val="007344DD"/>
    <w:rsid w:val="007366E5"/>
    <w:rsid w:val="00740D2C"/>
    <w:rsid w:val="0075204F"/>
    <w:rsid w:val="00766BF7"/>
    <w:rsid w:val="00771DD2"/>
    <w:rsid w:val="00772C8F"/>
    <w:rsid w:val="007872C3"/>
    <w:rsid w:val="007B5D37"/>
    <w:rsid w:val="007C27F1"/>
    <w:rsid w:val="007C3FD6"/>
    <w:rsid w:val="007D2F61"/>
    <w:rsid w:val="007F306B"/>
    <w:rsid w:val="0081020E"/>
    <w:rsid w:val="00815922"/>
    <w:rsid w:val="00816D25"/>
    <w:rsid w:val="00833B3C"/>
    <w:rsid w:val="0083466E"/>
    <w:rsid w:val="008359CE"/>
    <w:rsid w:val="0084002D"/>
    <w:rsid w:val="00840DF7"/>
    <w:rsid w:val="00841375"/>
    <w:rsid w:val="00852C76"/>
    <w:rsid w:val="00864B77"/>
    <w:rsid w:val="00881325"/>
    <w:rsid w:val="0088172E"/>
    <w:rsid w:val="0088331F"/>
    <w:rsid w:val="00886C57"/>
    <w:rsid w:val="00894D62"/>
    <w:rsid w:val="00896B6D"/>
    <w:rsid w:val="008A1028"/>
    <w:rsid w:val="008A7E58"/>
    <w:rsid w:val="008B5F5D"/>
    <w:rsid w:val="008B6A96"/>
    <w:rsid w:val="008C2EB7"/>
    <w:rsid w:val="008C2F94"/>
    <w:rsid w:val="008D31BE"/>
    <w:rsid w:val="008D62B7"/>
    <w:rsid w:val="008E4F91"/>
    <w:rsid w:val="008F0709"/>
    <w:rsid w:val="00907B64"/>
    <w:rsid w:val="0091274F"/>
    <w:rsid w:val="009252CC"/>
    <w:rsid w:val="00927CF3"/>
    <w:rsid w:val="00935CCF"/>
    <w:rsid w:val="00935E0C"/>
    <w:rsid w:val="0094234C"/>
    <w:rsid w:val="009432C3"/>
    <w:rsid w:val="00944729"/>
    <w:rsid w:val="00946B8A"/>
    <w:rsid w:val="009549D4"/>
    <w:rsid w:val="00967A55"/>
    <w:rsid w:val="0097071F"/>
    <w:rsid w:val="00984313"/>
    <w:rsid w:val="009874CF"/>
    <w:rsid w:val="00992634"/>
    <w:rsid w:val="009A0031"/>
    <w:rsid w:val="009A2C3A"/>
    <w:rsid w:val="009A62CE"/>
    <w:rsid w:val="009B28DA"/>
    <w:rsid w:val="009B2B2E"/>
    <w:rsid w:val="009D4594"/>
    <w:rsid w:val="009E0AF4"/>
    <w:rsid w:val="009F1E25"/>
    <w:rsid w:val="00A108D4"/>
    <w:rsid w:val="00A10BB0"/>
    <w:rsid w:val="00A151BD"/>
    <w:rsid w:val="00A16E0A"/>
    <w:rsid w:val="00A2309D"/>
    <w:rsid w:val="00A232B5"/>
    <w:rsid w:val="00A246CE"/>
    <w:rsid w:val="00A248E8"/>
    <w:rsid w:val="00A31450"/>
    <w:rsid w:val="00A37D37"/>
    <w:rsid w:val="00A41354"/>
    <w:rsid w:val="00A447CD"/>
    <w:rsid w:val="00A54CE7"/>
    <w:rsid w:val="00A55FE5"/>
    <w:rsid w:val="00A646D4"/>
    <w:rsid w:val="00A67A67"/>
    <w:rsid w:val="00A81AD8"/>
    <w:rsid w:val="00A82286"/>
    <w:rsid w:val="00A907F7"/>
    <w:rsid w:val="00AA0F5F"/>
    <w:rsid w:val="00AB1385"/>
    <w:rsid w:val="00AB4398"/>
    <w:rsid w:val="00AB478C"/>
    <w:rsid w:val="00AB4DCF"/>
    <w:rsid w:val="00AB5D10"/>
    <w:rsid w:val="00AB74A5"/>
    <w:rsid w:val="00AC08ED"/>
    <w:rsid w:val="00AC2CF4"/>
    <w:rsid w:val="00AC5F43"/>
    <w:rsid w:val="00AE67F7"/>
    <w:rsid w:val="00B02952"/>
    <w:rsid w:val="00B0779A"/>
    <w:rsid w:val="00B11472"/>
    <w:rsid w:val="00B132E4"/>
    <w:rsid w:val="00B13629"/>
    <w:rsid w:val="00B13B89"/>
    <w:rsid w:val="00B24856"/>
    <w:rsid w:val="00B46045"/>
    <w:rsid w:val="00B50959"/>
    <w:rsid w:val="00B51BD3"/>
    <w:rsid w:val="00B55439"/>
    <w:rsid w:val="00B61357"/>
    <w:rsid w:val="00B63546"/>
    <w:rsid w:val="00B776AC"/>
    <w:rsid w:val="00B77AA7"/>
    <w:rsid w:val="00B81091"/>
    <w:rsid w:val="00BC0762"/>
    <w:rsid w:val="00BD2D59"/>
    <w:rsid w:val="00BE0FB0"/>
    <w:rsid w:val="00C04B3C"/>
    <w:rsid w:val="00C169A8"/>
    <w:rsid w:val="00C27825"/>
    <w:rsid w:val="00C41885"/>
    <w:rsid w:val="00C4296B"/>
    <w:rsid w:val="00C42D2B"/>
    <w:rsid w:val="00C53088"/>
    <w:rsid w:val="00C553AE"/>
    <w:rsid w:val="00C733BD"/>
    <w:rsid w:val="00C80B08"/>
    <w:rsid w:val="00C95969"/>
    <w:rsid w:val="00C97AE5"/>
    <w:rsid w:val="00CB26BD"/>
    <w:rsid w:val="00CB63F5"/>
    <w:rsid w:val="00CD4061"/>
    <w:rsid w:val="00CD4FB7"/>
    <w:rsid w:val="00CE1582"/>
    <w:rsid w:val="00CE1F69"/>
    <w:rsid w:val="00D11A14"/>
    <w:rsid w:val="00D17174"/>
    <w:rsid w:val="00D32ED9"/>
    <w:rsid w:val="00D37E6C"/>
    <w:rsid w:val="00D46CD5"/>
    <w:rsid w:val="00D57AA0"/>
    <w:rsid w:val="00D70AEC"/>
    <w:rsid w:val="00D93212"/>
    <w:rsid w:val="00DB0F71"/>
    <w:rsid w:val="00DB2E66"/>
    <w:rsid w:val="00DB405B"/>
    <w:rsid w:val="00DB4AA2"/>
    <w:rsid w:val="00DB6281"/>
    <w:rsid w:val="00DB719A"/>
    <w:rsid w:val="00DB73D7"/>
    <w:rsid w:val="00DD1209"/>
    <w:rsid w:val="00E010F6"/>
    <w:rsid w:val="00E331E7"/>
    <w:rsid w:val="00E35310"/>
    <w:rsid w:val="00E36660"/>
    <w:rsid w:val="00E43C4C"/>
    <w:rsid w:val="00E4568A"/>
    <w:rsid w:val="00E468BB"/>
    <w:rsid w:val="00E46F06"/>
    <w:rsid w:val="00E50547"/>
    <w:rsid w:val="00E512D3"/>
    <w:rsid w:val="00E5664C"/>
    <w:rsid w:val="00E74E67"/>
    <w:rsid w:val="00E84953"/>
    <w:rsid w:val="00EA5484"/>
    <w:rsid w:val="00EA7130"/>
    <w:rsid w:val="00EA73F2"/>
    <w:rsid w:val="00EB2BBF"/>
    <w:rsid w:val="00EB40A2"/>
    <w:rsid w:val="00EB4A2E"/>
    <w:rsid w:val="00EC054F"/>
    <w:rsid w:val="00EC4EBF"/>
    <w:rsid w:val="00ED2785"/>
    <w:rsid w:val="00ED2B93"/>
    <w:rsid w:val="00ED7EDD"/>
    <w:rsid w:val="00EE3E27"/>
    <w:rsid w:val="00EE54C2"/>
    <w:rsid w:val="00EE5B7C"/>
    <w:rsid w:val="00EE6E41"/>
    <w:rsid w:val="00EF1B95"/>
    <w:rsid w:val="00F04B17"/>
    <w:rsid w:val="00F04EBA"/>
    <w:rsid w:val="00F11A97"/>
    <w:rsid w:val="00F144BD"/>
    <w:rsid w:val="00F25240"/>
    <w:rsid w:val="00F30006"/>
    <w:rsid w:val="00F35CB2"/>
    <w:rsid w:val="00F43280"/>
    <w:rsid w:val="00F76BDF"/>
    <w:rsid w:val="00F76C6B"/>
    <w:rsid w:val="00F771D0"/>
    <w:rsid w:val="00F82A8F"/>
    <w:rsid w:val="00F906A2"/>
    <w:rsid w:val="00FB794B"/>
    <w:rsid w:val="00FC0489"/>
    <w:rsid w:val="00FD26F7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0C0EA-4987-4575-AD29-FCCBB2D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17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5204F"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3C96"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3C96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43C96"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3C96"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43C96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C9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07C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1"/>
    <w:rsid w:val="00007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07C1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rsid w:val="00007C17"/>
    <w:rPr>
      <w:rFonts w:ascii="Consolas" w:eastAsia="Times New Roman" w:hAnsi="Consolas" w:cs="Consolas"/>
      <w:sz w:val="20"/>
      <w:szCs w:val="20"/>
      <w:lang w:eastAsia="ar-SA"/>
    </w:rPr>
  </w:style>
  <w:style w:type="paragraph" w:customStyle="1" w:styleId="ConsPlusTitle">
    <w:name w:val="ConsPlusTitle"/>
    <w:rsid w:val="00007C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007C1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link w:val="a4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C17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nhideWhenUsed/>
    <w:rsid w:val="0000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7C17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basedOn w:val="a0"/>
    <w:rsid w:val="0088331F"/>
    <w:rPr>
      <w:color w:val="0066CC"/>
      <w:u w:val="single"/>
    </w:rPr>
  </w:style>
  <w:style w:type="paragraph" w:customStyle="1" w:styleId="s13">
    <w:name w:val="s_13"/>
    <w:basedOn w:val="a"/>
    <w:rsid w:val="0088331F"/>
    <w:pPr>
      <w:suppressAutoHyphens w:val="0"/>
      <w:ind w:firstLine="720"/>
    </w:pPr>
    <w:rPr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3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2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75204F"/>
    <w:rPr>
      <w:b/>
      <w:bCs/>
      <w:color w:val="000080"/>
    </w:rPr>
  </w:style>
  <w:style w:type="character" w:customStyle="1" w:styleId="WW8Num6z0">
    <w:name w:val="WW8Num6z0"/>
    <w:rsid w:val="00543C96"/>
    <w:rPr>
      <w:rFonts w:ascii="Times New Roman CYR" w:hAnsi="Times New Roman CYR" w:cs="Times New Roman CYR"/>
    </w:rPr>
  </w:style>
  <w:style w:type="character" w:customStyle="1" w:styleId="WW8Num7z0">
    <w:name w:val="WW8Num7z0"/>
    <w:rsid w:val="00543C96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543C96"/>
  </w:style>
  <w:style w:type="character" w:customStyle="1" w:styleId="WW8Num2z0">
    <w:name w:val="WW8Num2z0"/>
    <w:rsid w:val="00543C96"/>
    <w:rPr>
      <w:rFonts w:ascii="Times New Roman CYR" w:hAnsi="Times New Roman CYR" w:cs="Times New Roman CYR"/>
    </w:rPr>
  </w:style>
  <w:style w:type="character" w:customStyle="1" w:styleId="WW8Num3z0">
    <w:name w:val="WW8Num3z0"/>
    <w:rsid w:val="00543C96"/>
    <w:rPr>
      <w:rFonts w:ascii="Times New Roman CYR" w:hAnsi="Times New Roman CYR" w:cs="Times New Roman CYR"/>
    </w:rPr>
  </w:style>
  <w:style w:type="character" w:customStyle="1" w:styleId="WW8Num11z0">
    <w:name w:val="WW8Num11z0"/>
    <w:rsid w:val="00543C96"/>
    <w:rPr>
      <w:rFonts w:ascii="Times New Roman CYR" w:hAnsi="Times New Roman CYR" w:cs="Times New Roman CYR"/>
    </w:rPr>
  </w:style>
  <w:style w:type="character" w:customStyle="1" w:styleId="WW8Num12z0">
    <w:name w:val="WW8Num12z0"/>
    <w:rsid w:val="00543C96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543C96"/>
  </w:style>
  <w:style w:type="character" w:customStyle="1" w:styleId="ad">
    <w:name w:val="Символ сноски"/>
    <w:rsid w:val="00543C96"/>
    <w:rPr>
      <w:vertAlign w:val="superscript"/>
    </w:rPr>
  </w:style>
  <w:style w:type="character" w:styleId="ae">
    <w:name w:val="FollowedHyperlink"/>
    <w:rsid w:val="00543C96"/>
    <w:rPr>
      <w:color w:val="800080"/>
      <w:u w:val="single"/>
    </w:rPr>
  </w:style>
  <w:style w:type="character" w:styleId="af">
    <w:name w:val="page number"/>
    <w:basedOn w:val="31"/>
    <w:rsid w:val="00543C96"/>
  </w:style>
  <w:style w:type="character" w:customStyle="1" w:styleId="21">
    <w:name w:val="Основной текст 2 Знак"/>
    <w:rsid w:val="00543C96"/>
    <w:rPr>
      <w:color w:val="0000FF"/>
      <w:lang w:val="ru-RU" w:eastAsia="ar-SA" w:bidi="ar-SA"/>
    </w:rPr>
  </w:style>
  <w:style w:type="character" w:customStyle="1" w:styleId="WW8Num4z0">
    <w:name w:val="WW8Num4z0"/>
    <w:rsid w:val="00543C96"/>
    <w:rPr>
      <w:rFonts w:ascii="Times New Roman CYR" w:hAnsi="Times New Roman CYR" w:cs="Times New Roman CYR"/>
    </w:rPr>
  </w:style>
  <w:style w:type="character" w:customStyle="1" w:styleId="WW8Num5z0">
    <w:name w:val="WW8Num5z0"/>
    <w:rsid w:val="00543C96"/>
    <w:rPr>
      <w:rFonts w:ascii="Times New Roman CYR" w:hAnsi="Times New Roman CYR" w:cs="Times New Roman CYR"/>
    </w:rPr>
  </w:style>
  <w:style w:type="character" w:customStyle="1" w:styleId="WW8Num13z0">
    <w:name w:val="WW8Num13z0"/>
    <w:rsid w:val="00543C96"/>
    <w:rPr>
      <w:rFonts w:ascii="Times New Roman CYR" w:hAnsi="Times New Roman CYR" w:cs="Times New Roman CYR"/>
    </w:rPr>
  </w:style>
  <w:style w:type="character" w:customStyle="1" w:styleId="WW8Num13z1">
    <w:name w:val="WW8Num13z1"/>
    <w:rsid w:val="00543C96"/>
    <w:rPr>
      <w:rFonts w:ascii="Courier New" w:hAnsi="Courier New" w:cs="Courier New"/>
    </w:rPr>
  </w:style>
  <w:style w:type="character" w:customStyle="1" w:styleId="WW8Num13z2">
    <w:name w:val="WW8Num13z2"/>
    <w:rsid w:val="00543C96"/>
    <w:rPr>
      <w:rFonts w:ascii="Wingdings" w:hAnsi="Wingdings"/>
    </w:rPr>
  </w:style>
  <w:style w:type="character" w:customStyle="1" w:styleId="WW8Num20z0">
    <w:name w:val="WW8Num20z0"/>
    <w:rsid w:val="00543C96"/>
    <w:rPr>
      <w:rFonts w:ascii="Symbol" w:hAnsi="Symbol"/>
    </w:rPr>
  </w:style>
  <w:style w:type="character" w:customStyle="1" w:styleId="WW8Num20z1">
    <w:name w:val="WW8Num20z1"/>
    <w:rsid w:val="00543C96"/>
    <w:rPr>
      <w:rFonts w:ascii="Courier New" w:hAnsi="Courier New" w:cs="Courier New"/>
    </w:rPr>
  </w:style>
  <w:style w:type="character" w:customStyle="1" w:styleId="WW8Num20z2">
    <w:name w:val="WW8Num20z2"/>
    <w:rsid w:val="00543C96"/>
    <w:rPr>
      <w:rFonts w:ascii="Wingdings" w:hAnsi="Wingdings"/>
    </w:rPr>
  </w:style>
  <w:style w:type="character" w:customStyle="1" w:styleId="WW8Num22z0">
    <w:name w:val="WW8Num22z0"/>
    <w:rsid w:val="00543C96"/>
    <w:rPr>
      <w:rFonts w:ascii="Symbol" w:hAnsi="Symbol"/>
    </w:rPr>
  </w:style>
  <w:style w:type="character" w:customStyle="1" w:styleId="WW8Num22z1">
    <w:name w:val="WW8Num22z1"/>
    <w:rsid w:val="00543C96"/>
    <w:rPr>
      <w:rFonts w:ascii="Courier New" w:hAnsi="Courier New" w:cs="Courier New"/>
    </w:rPr>
  </w:style>
  <w:style w:type="character" w:customStyle="1" w:styleId="WW8Num22z2">
    <w:name w:val="WW8Num22z2"/>
    <w:rsid w:val="00543C96"/>
    <w:rPr>
      <w:rFonts w:ascii="Wingdings" w:hAnsi="Wingdings"/>
    </w:rPr>
  </w:style>
  <w:style w:type="character" w:customStyle="1" w:styleId="22">
    <w:name w:val="Основной шрифт абзаца2"/>
    <w:rsid w:val="00543C96"/>
  </w:style>
  <w:style w:type="character" w:customStyle="1" w:styleId="WW-Absatz-Standardschriftart">
    <w:name w:val="WW-Absatz-Standardschriftart"/>
    <w:rsid w:val="00543C96"/>
  </w:style>
  <w:style w:type="character" w:customStyle="1" w:styleId="WW-Absatz-Standardschriftart1">
    <w:name w:val="WW-Absatz-Standardschriftart1"/>
    <w:rsid w:val="00543C96"/>
  </w:style>
  <w:style w:type="character" w:customStyle="1" w:styleId="WW-Absatz-Standardschriftart11">
    <w:name w:val="WW-Absatz-Standardschriftart11"/>
    <w:rsid w:val="00543C96"/>
  </w:style>
  <w:style w:type="character" w:customStyle="1" w:styleId="WW8Num1z0">
    <w:name w:val="WW8Num1z0"/>
    <w:rsid w:val="00543C96"/>
    <w:rPr>
      <w:rFonts w:ascii="Times New Roman CYR" w:hAnsi="Times New Roman CYR" w:cs="Times New Roman CYR"/>
    </w:rPr>
  </w:style>
  <w:style w:type="character" w:customStyle="1" w:styleId="WW8Num8z0">
    <w:name w:val="WW8Num8z0"/>
    <w:rsid w:val="00543C96"/>
    <w:rPr>
      <w:rFonts w:ascii="Times New Roman CYR" w:hAnsi="Times New Roman CYR" w:cs="Times New Roman CYR"/>
    </w:rPr>
  </w:style>
  <w:style w:type="character" w:customStyle="1" w:styleId="WW8Num9z0">
    <w:name w:val="WW8Num9z0"/>
    <w:rsid w:val="00543C96"/>
    <w:rPr>
      <w:rFonts w:ascii="Times New Roman CYR" w:hAnsi="Times New Roman CYR" w:cs="Times New Roman CYR"/>
    </w:rPr>
  </w:style>
  <w:style w:type="character" w:customStyle="1" w:styleId="WW8Num14z0">
    <w:name w:val="WW8Num14z0"/>
    <w:rsid w:val="00543C96"/>
    <w:rPr>
      <w:rFonts w:ascii="Times New Roman CYR" w:hAnsi="Times New Roman CYR" w:cs="Times New Roman CYR"/>
    </w:rPr>
  </w:style>
  <w:style w:type="character" w:customStyle="1" w:styleId="WW8Num15z0">
    <w:name w:val="WW8Num15z0"/>
    <w:rsid w:val="00543C96"/>
    <w:rPr>
      <w:rFonts w:ascii="Times New Roman CYR" w:hAnsi="Times New Roman CYR" w:cs="Times New Roman CYR"/>
    </w:rPr>
  </w:style>
  <w:style w:type="character" w:customStyle="1" w:styleId="WW8Num16z0">
    <w:name w:val="WW8Num16z0"/>
    <w:rsid w:val="00543C96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543C96"/>
  </w:style>
  <w:style w:type="character" w:customStyle="1" w:styleId="WW8Num10z0">
    <w:name w:val="WW8Num10z0"/>
    <w:rsid w:val="00543C96"/>
    <w:rPr>
      <w:rFonts w:ascii="Times New Roman CYR" w:hAnsi="Times New Roman CYR" w:cs="Times New Roman CYR"/>
    </w:rPr>
  </w:style>
  <w:style w:type="character" w:customStyle="1" w:styleId="12">
    <w:name w:val="Основной шрифт абзаца1"/>
    <w:rsid w:val="00543C96"/>
  </w:style>
  <w:style w:type="character" w:customStyle="1" w:styleId="af0">
    <w:name w:val="Символ нумерации"/>
    <w:rsid w:val="00543C96"/>
  </w:style>
  <w:style w:type="paragraph" w:customStyle="1" w:styleId="13">
    <w:name w:val="Заголовок1"/>
    <w:basedOn w:val="a"/>
    <w:next w:val="af1"/>
    <w:rsid w:val="00543C96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"/>
    <w:link w:val="af2"/>
    <w:rsid w:val="00543C96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2">
    <w:name w:val="Основной текст Знак"/>
    <w:basedOn w:val="a0"/>
    <w:link w:val="af1"/>
    <w:rsid w:val="00543C9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3">
    <w:name w:val="List"/>
    <w:basedOn w:val="af1"/>
    <w:rsid w:val="00543C96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543C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543C96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543C96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543C96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rsid w:val="00543C96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543C96"/>
    <w:pPr>
      <w:jc w:val="both"/>
    </w:pPr>
  </w:style>
  <w:style w:type="character" w:customStyle="1" w:styleId="af5">
    <w:name w:val="Основной текст с отступом Знак"/>
    <w:basedOn w:val="a0"/>
    <w:link w:val="af4"/>
    <w:rsid w:val="00543C96"/>
    <w:rPr>
      <w:rFonts w:ascii="Times New Roman" w:eastAsia="Times New Roman" w:hAnsi="Times New Roman" w:cs="Times New Roman"/>
      <w:lang w:eastAsia="ar-SA"/>
    </w:rPr>
  </w:style>
  <w:style w:type="paragraph" w:styleId="af6">
    <w:name w:val="Title"/>
    <w:basedOn w:val="a"/>
    <w:next w:val="af7"/>
    <w:link w:val="af8"/>
    <w:qFormat/>
    <w:rsid w:val="00543C96"/>
    <w:pPr>
      <w:jc w:val="center"/>
    </w:pPr>
    <w:rPr>
      <w:sz w:val="32"/>
      <w:szCs w:val="32"/>
    </w:rPr>
  </w:style>
  <w:style w:type="paragraph" w:styleId="af7">
    <w:name w:val="Subtitle"/>
    <w:basedOn w:val="13"/>
    <w:next w:val="af1"/>
    <w:link w:val="af9"/>
    <w:qFormat/>
    <w:rsid w:val="00543C9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543C96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8">
    <w:name w:val="Название Знак"/>
    <w:basedOn w:val="a0"/>
    <w:link w:val="af6"/>
    <w:rsid w:val="00543C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311">
    <w:name w:val="Основной текст 31"/>
    <w:basedOn w:val="a"/>
    <w:rsid w:val="00543C96"/>
    <w:pPr>
      <w:jc w:val="center"/>
    </w:pPr>
    <w:rPr>
      <w:b/>
      <w:bCs/>
      <w:i/>
      <w:iCs/>
      <w:sz w:val="28"/>
      <w:szCs w:val="28"/>
    </w:rPr>
  </w:style>
  <w:style w:type="paragraph" w:customStyle="1" w:styleId="Tire">
    <w:name w:val="Tire"/>
    <w:basedOn w:val="af4"/>
    <w:rsid w:val="00543C96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543C96"/>
    <w:pPr>
      <w:ind w:firstLine="0"/>
    </w:pPr>
  </w:style>
  <w:style w:type="paragraph" w:customStyle="1" w:styleId="TirebezTire2">
    <w:name w:val="Tire bez Tire 2"/>
    <w:basedOn w:val="TirebezTire"/>
    <w:rsid w:val="00543C96"/>
    <w:pPr>
      <w:ind w:left="454"/>
    </w:pPr>
  </w:style>
  <w:style w:type="paragraph" w:customStyle="1" w:styleId="TiresGalochkoi">
    <w:name w:val="Tire s Galochkoi"/>
    <w:basedOn w:val="Tire"/>
    <w:rsid w:val="00543C96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543C96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543C96"/>
    <w:pPr>
      <w:ind w:firstLine="0"/>
      <w:jc w:val="both"/>
    </w:pPr>
    <w:rPr>
      <w:color w:val="0000FF"/>
      <w:sz w:val="20"/>
      <w:szCs w:val="20"/>
    </w:rPr>
  </w:style>
  <w:style w:type="paragraph" w:styleId="afa">
    <w:name w:val="Normal (Web)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14">
    <w:name w:val="Заголовок оглавления1"/>
    <w:basedOn w:val="1"/>
    <w:next w:val="a"/>
    <w:rsid w:val="00543C96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5">
    <w:name w:val="toc 1"/>
    <w:basedOn w:val="a"/>
    <w:next w:val="a"/>
    <w:rsid w:val="00543C96"/>
    <w:pPr>
      <w:tabs>
        <w:tab w:val="right" w:leader="dot" w:pos="9679"/>
      </w:tabs>
      <w:ind w:firstLine="0"/>
    </w:pPr>
    <w:rPr>
      <w:sz w:val="14"/>
      <w:szCs w:val="14"/>
    </w:rPr>
  </w:style>
  <w:style w:type="paragraph" w:customStyle="1" w:styleId="23">
    <w:name w:val="Название2"/>
    <w:basedOn w:val="a"/>
    <w:rsid w:val="00543C96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43C96"/>
    <w:pPr>
      <w:suppressLineNumbers/>
      <w:ind w:firstLine="0"/>
    </w:pPr>
    <w:rPr>
      <w:rFonts w:cs="Mangal"/>
      <w:sz w:val="24"/>
      <w:szCs w:val="24"/>
    </w:rPr>
  </w:style>
  <w:style w:type="paragraph" w:customStyle="1" w:styleId="16">
    <w:name w:val="Название1"/>
    <w:basedOn w:val="a"/>
    <w:rsid w:val="00543C96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rsid w:val="00543C96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rsid w:val="00543C96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b">
    <w:name w:val="List Paragraph"/>
    <w:basedOn w:val="a"/>
    <w:uiPriority w:val="34"/>
    <w:qFormat/>
    <w:rsid w:val="00543C96"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rsid w:val="00543C9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Вопрос"/>
    <w:basedOn w:val="a"/>
    <w:rsid w:val="00543C96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543C96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character" w:customStyle="1" w:styleId="Half0">
    <w:name w:val="Half Знак"/>
    <w:link w:val="Half"/>
    <w:rsid w:val="00543C96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543C96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543C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d">
    <w:name w:val="Текст сноски Знак"/>
    <w:basedOn w:val="a0"/>
    <w:link w:val="afe"/>
    <w:semiHidden/>
    <w:rsid w:val="0054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semiHidden/>
    <w:rsid w:val="00543C96"/>
    <w:pPr>
      <w:suppressAutoHyphens w:val="0"/>
      <w:ind w:firstLine="0"/>
    </w:pPr>
    <w:rPr>
      <w:sz w:val="20"/>
      <w:szCs w:val="20"/>
      <w:lang w:eastAsia="ru-RU"/>
    </w:rPr>
  </w:style>
  <w:style w:type="paragraph" w:customStyle="1" w:styleId="ConsPlusCell">
    <w:name w:val="ConsPlusCell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543C9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43C96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543C96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8">
    <w:name w:val="Стиль1"/>
    <w:basedOn w:val="a"/>
    <w:rsid w:val="00543C96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">
    <w:name w:val="Strong"/>
    <w:qFormat/>
    <w:rsid w:val="00543C96"/>
    <w:rPr>
      <w:b/>
      <w:bCs/>
    </w:rPr>
  </w:style>
  <w:style w:type="paragraph" w:customStyle="1" w:styleId="rmcevnidlistparagraphcxsplast">
    <w:name w:val="rmcevnid 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0">
    <w:name w:val="Emphasis"/>
    <w:qFormat/>
    <w:rsid w:val="00543C96"/>
    <w:rPr>
      <w:i/>
      <w:iCs/>
    </w:rPr>
  </w:style>
  <w:style w:type="character" w:customStyle="1" w:styleId="aff1">
    <w:name w:val="Знак Знак"/>
    <w:locked/>
    <w:rsid w:val="00543C96"/>
    <w:rPr>
      <w:rFonts w:ascii="Courier New" w:hAnsi="Courier New" w:cs="Courier New"/>
      <w:lang w:val="ru-RU" w:eastAsia="ar-SA" w:bidi="ar-SA"/>
    </w:rPr>
  </w:style>
  <w:style w:type="character" w:customStyle="1" w:styleId="19">
    <w:name w:val="Знак Знак1"/>
    <w:locked/>
    <w:rsid w:val="00543C96"/>
    <w:rPr>
      <w:sz w:val="22"/>
      <w:szCs w:val="22"/>
      <w:lang w:val="ru-RU" w:eastAsia="ar-SA" w:bidi="ar-SA"/>
    </w:rPr>
  </w:style>
  <w:style w:type="paragraph" w:customStyle="1" w:styleId="27">
    <w:name w:val="Заголовок оглавления2"/>
    <w:basedOn w:val="1"/>
    <w:next w:val="a"/>
    <w:rsid w:val="00000C97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character" w:styleId="aff2">
    <w:name w:val="footnote reference"/>
    <w:semiHidden/>
    <w:rsid w:val="00000C97"/>
    <w:rPr>
      <w:vertAlign w:val="superscript"/>
    </w:rPr>
  </w:style>
  <w:style w:type="character" w:customStyle="1" w:styleId="aff3">
    <w:name w:val="Знак Знак"/>
    <w:locked/>
    <w:rsid w:val="00000C97"/>
    <w:rPr>
      <w:rFonts w:ascii="Courier New" w:hAnsi="Courier New" w:cs="Courier New"/>
      <w:lang w:val="ru-RU" w:eastAsia="ar-SA" w:bidi="ar-SA"/>
    </w:rPr>
  </w:style>
  <w:style w:type="character" w:customStyle="1" w:styleId="1a">
    <w:name w:val="Знак Знак1"/>
    <w:locked/>
    <w:rsid w:val="00000C97"/>
    <w:rPr>
      <w:sz w:val="22"/>
      <w:szCs w:val="22"/>
      <w:lang w:val="ru-RU" w:eastAsia="ar-SA" w:bidi="ar-SA"/>
    </w:rPr>
  </w:style>
  <w:style w:type="character" w:customStyle="1" w:styleId="1b">
    <w:name w:val="Текст сноски Знак1"/>
    <w:basedOn w:val="a0"/>
    <w:uiPriority w:val="99"/>
    <w:semiHidden/>
    <w:rsid w:val="009423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1"/>
    <w:basedOn w:val="a"/>
    <w:rsid w:val="008E4F91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0A12-05B9-4C73-9A6C-BB3641CD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12997</Words>
  <Characters>74083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БАЯРД</Company>
  <LinksUpToDate>false</LinksUpToDate>
  <CharactersWithSpaces>86907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Анрей Ноздрачев</cp:lastModifiedBy>
  <cp:revision>6</cp:revision>
  <cp:lastPrinted>2017-07-05T13:55:00Z</cp:lastPrinted>
  <dcterms:created xsi:type="dcterms:W3CDTF">2023-09-22T10:27:00Z</dcterms:created>
  <dcterms:modified xsi:type="dcterms:W3CDTF">2023-09-25T08:45:00Z</dcterms:modified>
</cp:coreProperties>
</file>